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4A1" w:rsidRDefault="000846F3">
      <w:pPr>
        <w:spacing w:line="940" w:lineRule="exact"/>
        <w:ind w:left="103" w:hanging="2"/>
        <w:rPr>
          <w:rFonts w:ascii="Arial"/>
          <w:b/>
          <w:i/>
          <w:sz w:val="84"/>
        </w:rPr>
      </w:pPr>
      <w:r>
        <w:rPr>
          <w:noProof/>
          <w:lang w:val="en-GB" w:eastAsia="en-GB"/>
        </w:rPr>
        <mc:AlternateContent>
          <mc:Choice Requires="wps">
            <w:drawing>
              <wp:anchor distT="0" distB="0" distL="114300" distR="114300" simplePos="0" relativeHeight="503296576" behindDoc="0" locked="0" layoutInCell="1" allowOverlap="1">
                <wp:simplePos x="0" y="0"/>
                <wp:positionH relativeFrom="column">
                  <wp:posOffset>-95250</wp:posOffset>
                </wp:positionH>
                <wp:positionV relativeFrom="paragraph">
                  <wp:posOffset>6350</wp:posOffset>
                </wp:positionV>
                <wp:extent cx="6929755" cy="1138555"/>
                <wp:effectExtent l="0" t="0" r="23495" b="23495"/>
                <wp:wrapNone/>
                <wp:docPr id="143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11385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2F15" w:rsidRPr="00B85558" w:rsidRDefault="005E2F15"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7.5pt;margin-top:.5pt;width:545.65pt;height:89.65pt;z-index:5032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" fillcolor="#c00000" strokecolor="#c00000" strokeweight="2pt">
                <v:path arrowok="t"/>
                <v:textbox>
                  <w:txbxContent>
                    <w:p w:rsidR="005E2F15" w:rsidRPr="00B85558" w:rsidRDefault="005E2F15"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mc:Fallback>
        </mc:AlternateContent>
      </w:r>
      <w:r w:rsidR="00A34070">
        <w:rPr>
          <w:rFonts w:ascii="Arial"/>
          <w:b/>
          <w:i/>
          <w:color w:val="FFFFFF"/>
          <w:spacing w:val="-8"/>
          <w:w w:val="105"/>
          <w:sz w:val="84"/>
        </w:rPr>
        <w:t xml:space="preserve">Work </w:t>
      </w:r>
      <w:r w:rsidR="00A34070">
        <w:rPr>
          <w:rFonts w:ascii="Arial"/>
          <w:b/>
          <w:i/>
          <w:color w:val="FFFFFF"/>
          <w:spacing w:val="-10"/>
          <w:w w:val="105"/>
          <w:sz w:val="84"/>
        </w:rPr>
        <w:t>Vo</w:t>
      </w:r>
      <w:r w:rsidR="00A34070">
        <w:rPr>
          <w:rFonts w:ascii="Arial"/>
          <w:b/>
          <w:i/>
          <w:color w:val="FFFFFF"/>
          <w:spacing w:val="-10"/>
          <w:w w:val="105"/>
          <w:position w:val="1"/>
          <w:sz w:val="84"/>
        </w:rPr>
        <w:t>ice</w:t>
      </w:r>
      <w:r w:rsidR="00A34070">
        <w:rPr>
          <w:rFonts w:ascii="Arial"/>
          <w:b/>
          <w:i/>
          <w:color w:val="FFFFFF"/>
          <w:spacing w:val="53"/>
          <w:w w:val="105"/>
          <w:position w:val="1"/>
          <w:sz w:val="84"/>
        </w:rPr>
        <w:t xml:space="preserve"> </w:t>
      </w:r>
      <w:r w:rsidR="00A34070">
        <w:rPr>
          <w:rFonts w:ascii="Arial"/>
          <w:b/>
          <w:i/>
          <w:color w:val="FFFFFF"/>
          <w:w w:val="105"/>
          <w:position w:val="1"/>
          <w:sz w:val="84"/>
        </w:rPr>
        <w:t>Pay:</w:t>
      </w:r>
    </w:p>
    <w:p w:rsidR="00F476DD" w:rsidRDefault="00F476DD">
      <w:pPr>
        <w:spacing w:before="32"/>
        <w:ind w:left="103"/>
        <w:rPr>
          <w:color w:val="231F20"/>
          <w:spacing w:val="-31"/>
          <w:w w:val="115"/>
          <w:sz w:val="77"/>
        </w:rPr>
      </w:pPr>
    </w:p>
    <w:p w:rsidR="002B5B8C" w:rsidRPr="002B5B8C" w:rsidRDefault="002B5B8C" w:rsidP="002B5B8C">
      <w:pPr>
        <w:spacing w:line="698" w:lineRule="exact"/>
        <w:ind w:left="124"/>
        <w:rPr>
          <w:sz w:val="72"/>
          <w:szCs w:val="72"/>
        </w:rPr>
      </w:pPr>
      <w:r w:rsidRPr="002B5B8C">
        <w:rPr>
          <w:color w:val="231F20"/>
          <w:w w:val="115"/>
          <w:sz w:val="72"/>
          <w:szCs w:val="72"/>
        </w:rPr>
        <w:t>TRADE UNION</w:t>
      </w:r>
    </w:p>
    <w:p w:rsidR="002B5B8C" w:rsidRPr="002B5B8C" w:rsidRDefault="00D26384" w:rsidP="002B5B8C">
      <w:pPr>
        <w:spacing w:line="736" w:lineRule="exact"/>
        <w:ind w:left="124"/>
        <w:rPr>
          <w:sz w:val="72"/>
          <w:szCs w:val="72"/>
        </w:rPr>
      </w:pPr>
      <w:r>
        <w:rPr>
          <w:color w:val="231F20"/>
          <w:w w:val="115"/>
          <w:sz w:val="72"/>
          <w:szCs w:val="72"/>
        </w:rPr>
        <w:t>FACILITIES</w:t>
      </w:r>
      <w:r w:rsidR="002B5B8C" w:rsidRPr="002B5B8C">
        <w:rPr>
          <w:color w:val="231F20"/>
          <w:w w:val="115"/>
          <w:sz w:val="72"/>
          <w:szCs w:val="72"/>
        </w:rPr>
        <w:t xml:space="preserve"> TEMPLATE</w:t>
      </w:r>
    </w:p>
    <w:p w:rsidR="00503217" w:rsidRPr="002B5B8C" w:rsidRDefault="00503217" w:rsidP="00B03120">
      <w:pPr>
        <w:pStyle w:val="BodyText"/>
        <w:rPr>
          <w:sz w:val="32"/>
          <w:szCs w:val="32"/>
        </w:rPr>
      </w:pPr>
    </w:p>
    <w:p w:rsidR="008A14A1" w:rsidRDefault="008A14A1">
      <w:pPr>
        <w:pStyle w:val="BodyText"/>
      </w:pPr>
    </w:p>
    <w:p w:rsidR="008A14A1" w:rsidRDefault="008A14A1">
      <w:pPr>
        <w:pStyle w:val="BodyText"/>
      </w:pPr>
    </w:p>
    <w:p w:rsidR="008A14A1" w:rsidRDefault="008A14A1">
      <w:pPr>
        <w:pStyle w:val="BodyText"/>
      </w:pPr>
    </w:p>
    <w:p w:rsidR="008A14A1" w:rsidRDefault="00F476DD" w:rsidP="00F476DD">
      <w:pPr>
        <w:pStyle w:val="BodyText"/>
        <w:jc w:val="center"/>
      </w:pPr>
      <w:r>
        <w:rPr>
          <w:noProof/>
          <w:lang w:val="en-GB" w:eastAsia="en-GB"/>
        </w:rPr>
        <w:drawing>
          <wp:inline distT="0" distB="0" distL="0" distR="0" wp14:anchorId="0B0B5359" wp14:editId="4C892651">
            <wp:extent cx="4663440" cy="4625340"/>
            <wp:effectExtent l="0" t="0" r="3810" b="381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8"/>
                    <a:stretch>
                      <a:fillRect/>
                    </a:stretch>
                  </pic:blipFill>
                  <pic:spPr>
                    <a:xfrm>
                      <a:off x="0" y="0"/>
                      <a:ext cx="4666430" cy="4628306"/>
                    </a:xfrm>
                    <a:prstGeom prst="rect">
                      <a:avLst/>
                    </a:prstGeom>
                  </pic:spPr>
                </pic:pic>
              </a:graphicData>
            </a:graphic>
          </wp:inline>
        </w:drawing>
      </w:r>
    </w:p>
    <w:p w:rsidR="008A14A1" w:rsidRDefault="008A14A1">
      <w:pPr>
        <w:pStyle w:val="BodyText"/>
      </w:pPr>
    </w:p>
    <w:p w:rsidR="008A14A1" w:rsidRDefault="008A14A1">
      <w:pPr>
        <w:pStyle w:val="BodyText"/>
      </w:pPr>
    </w:p>
    <w:p w:rsidR="008A14A1" w:rsidRDefault="008A14A1">
      <w:pPr>
        <w:pStyle w:val="BodyText"/>
      </w:pPr>
    </w:p>
    <w:p w:rsidR="008A14A1" w:rsidRDefault="008A14A1">
      <w:pPr>
        <w:pStyle w:val="BodyText"/>
      </w:pPr>
    </w:p>
    <w:p w:rsidR="002B5B8C" w:rsidRDefault="002B5B8C">
      <w:pPr>
        <w:pStyle w:val="BodyText"/>
      </w:pPr>
    </w:p>
    <w:p w:rsidR="00503217" w:rsidRDefault="00503217">
      <w:pPr>
        <w:pStyle w:val="BodyText"/>
      </w:pPr>
    </w:p>
    <w:p w:rsidR="00F476DD" w:rsidRPr="00B85558" w:rsidRDefault="00F476DD" w:rsidP="00F476DD">
      <w:pPr>
        <w:spacing w:line="236" w:lineRule="auto"/>
        <w:rPr>
          <w:sz w:val="56"/>
          <w:szCs w:val="56"/>
        </w:rPr>
      </w:pPr>
      <w:r w:rsidRPr="00B85558">
        <w:rPr>
          <w:sz w:val="56"/>
          <w:szCs w:val="56"/>
        </w:rPr>
        <w:t>National Organising &amp; Leverage Department</w:t>
      </w:r>
    </w:p>
    <w:p w:rsidR="008A14A1" w:rsidRPr="00A34070" w:rsidRDefault="00270CD6" w:rsidP="00F476DD">
      <w:pPr>
        <w:spacing w:line="259" w:lineRule="auto"/>
        <w:rPr>
          <w:b/>
          <w:sz w:val="28"/>
        </w:rPr>
      </w:pPr>
      <w:r>
        <w:rPr>
          <w:b/>
          <w:color w:val="C7262C"/>
          <w:sz w:val="39"/>
        </w:rPr>
        <w:t>September 2022</w:t>
      </w:r>
      <w:bookmarkStart w:id="0" w:name="_GoBack"/>
      <w:bookmarkEnd w:id="0"/>
    </w:p>
    <w:p w:rsidR="008A14A1" w:rsidRDefault="008A14A1">
      <w:pPr>
        <w:rPr>
          <w:sz w:val="28"/>
        </w:rPr>
        <w:sectPr w:rsidR="008A14A1" w:rsidSect="00AF11BA">
          <w:headerReference w:type="default" r:id="rId9"/>
          <w:footerReference w:type="default" r:id="rId10"/>
          <w:footerReference w:type="first" r:id="rId11"/>
          <w:type w:val="nextColumn"/>
          <w:pgSz w:w="11907" w:h="16840" w:code="9"/>
          <w:pgMar w:top="567" w:right="567" w:bottom="567" w:left="567" w:header="720" w:footer="840" w:gutter="0"/>
          <w:pgNumType w:start="4"/>
          <w:cols w:space="720"/>
          <w:titlePg/>
          <w:docGrid w:linePitch="299"/>
        </w:sectPr>
      </w:pPr>
    </w:p>
    <w:p w:rsidR="008A14A1" w:rsidRPr="00B03120" w:rsidRDefault="00A34070" w:rsidP="00A0179D">
      <w:pPr>
        <w:rPr>
          <w:b/>
          <w:sz w:val="48"/>
          <w:szCs w:val="48"/>
        </w:rPr>
      </w:pPr>
      <w:r w:rsidRPr="00B03120">
        <w:rPr>
          <w:b/>
          <w:color w:val="CA002E"/>
          <w:w w:val="115"/>
          <w:sz w:val="48"/>
          <w:szCs w:val="48"/>
        </w:rPr>
        <w:lastRenderedPageBreak/>
        <w:t>Table of Contents</w:t>
      </w:r>
    </w:p>
    <w:p w:rsidR="008A14A1" w:rsidRDefault="008A14A1"/>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A34070" w:rsidTr="002B5B8C">
        <w:trPr>
          <w:trHeight w:val="510"/>
        </w:trPr>
        <w:tc>
          <w:tcPr>
            <w:tcW w:w="8897" w:type="dxa"/>
          </w:tcPr>
          <w:p w:rsidR="00A34070" w:rsidRPr="00503217" w:rsidRDefault="00D26384" w:rsidP="00B03120">
            <w:pPr>
              <w:pStyle w:val="BodyText"/>
              <w:rPr>
                <w:sz w:val="26"/>
                <w:szCs w:val="26"/>
              </w:rPr>
            </w:pPr>
            <w:r>
              <w:rPr>
                <w:sz w:val="26"/>
                <w:szCs w:val="26"/>
              </w:rPr>
              <w:t>The importance of a Facilities Agreement</w:t>
            </w:r>
          </w:p>
        </w:tc>
        <w:tc>
          <w:tcPr>
            <w:tcW w:w="850" w:type="dxa"/>
          </w:tcPr>
          <w:p w:rsidR="00A34070" w:rsidRPr="00F765C1" w:rsidRDefault="00D26384" w:rsidP="00A0179D">
            <w:pPr>
              <w:pStyle w:val="BodyText"/>
              <w:jc w:val="right"/>
              <w:rPr>
                <w:sz w:val="26"/>
                <w:szCs w:val="26"/>
              </w:rPr>
            </w:pPr>
            <w:r>
              <w:rPr>
                <w:sz w:val="26"/>
                <w:szCs w:val="26"/>
              </w:rPr>
              <w:t>5</w:t>
            </w:r>
          </w:p>
        </w:tc>
      </w:tr>
      <w:tr w:rsidR="00A34070" w:rsidTr="002B5B8C">
        <w:trPr>
          <w:trHeight w:val="510"/>
        </w:trPr>
        <w:tc>
          <w:tcPr>
            <w:tcW w:w="8897" w:type="dxa"/>
          </w:tcPr>
          <w:p w:rsidR="00A34070" w:rsidRPr="00503217" w:rsidRDefault="00D26384" w:rsidP="00503217">
            <w:pPr>
              <w:pStyle w:val="BodyText"/>
              <w:rPr>
                <w:sz w:val="26"/>
                <w:szCs w:val="26"/>
              </w:rPr>
            </w:pPr>
            <w:r>
              <w:rPr>
                <w:sz w:val="26"/>
                <w:szCs w:val="26"/>
              </w:rPr>
              <w:t>Gathering your evidence</w:t>
            </w:r>
          </w:p>
        </w:tc>
        <w:tc>
          <w:tcPr>
            <w:tcW w:w="850" w:type="dxa"/>
          </w:tcPr>
          <w:p w:rsidR="00A34070" w:rsidRPr="00F765C1" w:rsidRDefault="00D26384" w:rsidP="00A0179D">
            <w:pPr>
              <w:pStyle w:val="BodyText"/>
              <w:jc w:val="right"/>
              <w:rPr>
                <w:sz w:val="26"/>
                <w:szCs w:val="26"/>
              </w:rPr>
            </w:pPr>
            <w:r>
              <w:rPr>
                <w:sz w:val="26"/>
                <w:szCs w:val="26"/>
              </w:rPr>
              <w:t>6</w:t>
            </w:r>
          </w:p>
        </w:tc>
      </w:tr>
      <w:tr w:rsidR="00A34070" w:rsidTr="00503217">
        <w:trPr>
          <w:trHeight w:val="510"/>
        </w:trPr>
        <w:tc>
          <w:tcPr>
            <w:tcW w:w="8897" w:type="dxa"/>
          </w:tcPr>
          <w:p w:rsidR="00A34070" w:rsidRPr="00503217" w:rsidRDefault="00D26384" w:rsidP="00B03120">
            <w:pPr>
              <w:pStyle w:val="BodyText"/>
              <w:rPr>
                <w:sz w:val="26"/>
                <w:szCs w:val="26"/>
              </w:rPr>
            </w:pPr>
            <w:r>
              <w:rPr>
                <w:sz w:val="26"/>
                <w:szCs w:val="26"/>
              </w:rPr>
              <w:t>Unite the Union Facilities Agreement</w:t>
            </w:r>
          </w:p>
        </w:tc>
        <w:tc>
          <w:tcPr>
            <w:tcW w:w="850" w:type="dxa"/>
          </w:tcPr>
          <w:p w:rsidR="00A34070" w:rsidRPr="00F765C1" w:rsidRDefault="00D26384" w:rsidP="00A0179D">
            <w:pPr>
              <w:pStyle w:val="BodyText"/>
              <w:jc w:val="right"/>
              <w:rPr>
                <w:sz w:val="26"/>
                <w:szCs w:val="26"/>
              </w:rPr>
            </w:pPr>
            <w:r>
              <w:rPr>
                <w:sz w:val="26"/>
                <w:szCs w:val="26"/>
              </w:rPr>
              <w:t>7</w:t>
            </w:r>
          </w:p>
        </w:tc>
      </w:tr>
      <w:tr w:rsidR="00A34070" w:rsidTr="00503217">
        <w:trPr>
          <w:trHeight w:val="510"/>
        </w:trPr>
        <w:tc>
          <w:tcPr>
            <w:tcW w:w="8897" w:type="dxa"/>
          </w:tcPr>
          <w:p w:rsidR="00A34070" w:rsidRPr="00503217" w:rsidRDefault="00D26384" w:rsidP="002B5B8C">
            <w:pPr>
              <w:pStyle w:val="BodyText"/>
              <w:rPr>
                <w:sz w:val="26"/>
                <w:szCs w:val="26"/>
              </w:rPr>
            </w:pPr>
            <w:r>
              <w:rPr>
                <w:sz w:val="26"/>
                <w:szCs w:val="26"/>
              </w:rPr>
              <w:t>Introduction and General Principles</w:t>
            </w:r>
          </w:p>
        </w:tc>
        <w:tc>
          <w:tcPr>
            <w:tcW w:w="850" w:type="dxa"/>
          </w:tcPr>
          <w:p w:rsidR="00A34070" w:rsidRPr="00F765C1" w:rsidRDefault="00D26384" w:rsidP="00A0179D">
            <w:pPr>
              <w:pStyle w:val="BodyText"/>
              <w:jc w:val="right"/>
              <w:rPr>
                <w:sz w:val="26"/>
                <w:szCs w:val="26"/>
              </w:rPr>
            </w:pPr>
            <w:r>
              <w:rPr>
                <w:sz w:val="26"/>
                <w:szCs w:val="26"/>
              </w:rPr>
              <w:t>7</w:t>
            </w:r>
          </w:p>
        </w:tc>
      </w:tr>
      <w:tr w:rsidR="00A34070" w:rsidTr="00A0179D">
        <w:trPr>
          <w:trHeight w:val="510"/>
        </w:trPr>
        <w:tc>
          <w:tcPr>
            <w:tcW w:w="8897" w:type="dxa"/>
          </w:tcPr>
          <w:p w:rsidR="00A34070" w:rsidRPr="00503217" w:rsidRDefault="00D26384" w:rsidP="00B03120">
            <w:pPr>
              <w:pStyle w:val="BodyText"/>
              <w:rPr>
                <w:sz w:val="26"/>
                <w:szCs w:val="26"/>
              </w:rPr>
            </w:pPr>
            <w:r>
              <w:rPr>
                <w:sz w:val="26"/>
                <w:szCs w:val="26"/>
              </w:rPr>
              <w:t>Representation</w:t>
            </w:r>
          </w:p>
        </w:tc>
        <w:tc>
          <w:tcPr>
            <w:tcW w:w="850" w:type="dxa"/>
          </w:tcPr>
          <w:p w:rsidR="00A34070" w:rsidRPr="00F765C1" w:rsidRDefault="00D26384" w:rsidP="00A0179D">
            <w:pPr>
              <w:pStyle w:val="BodyText"/>
              <w:jc w:val="right"/>
              <w:rPr>
                <w:sz w:val="26"/>
                <w:szCs w:val="26"/>
              </w:rPr>
            </w:pPr>
            <w:r>
              <w:rPr>
                <w:sz w:val="26"/>
                <w:szCs w:val="26"/>
              </w:rPr>
              <w:t>7</w:t>
            </w:r>
          </w:p>
        </w:tc>
      </w:tr>
      <w:tr w:rsidR="00A34070" w:rsidTr="00503217">
        <w:trPr>
          <w:trHeight w:val="510"/>
        </w:trPr>
        <w:tc>
          <w:tcPr>
            <w:tcW w:w="8897" w:type="dxa"/>
          </w:tcPr>
          <w:p w:rsidR="00A34070" w:rsidRPr="00503217" w:rsidRDefault="00D26384" w:rsidP="00B03120">
            <w:pPr>
              <w:pStyle w:val="BodyText"/>
              <w:rPr>
                <w:sz w:val="26"/>
                <w:szCs w:val="26"/>
              </w:rPr>
            </w:pPr>
            <w:r>
              <w:rPr>
                <w:sz w:val="26"/>
                <w:szCs w:val="26"/>
              </w:rPr>
              <w:t>Election of Shop Stewards/Reps</w:t>
            </w:r>
          </w:p>
        </w:tc>
        <w:tc>
          <w:tcPr>
            <w:tcW w:w="850" w:type="dxa"/>
          </w:tcPr>
          <w:p w:rsidR="00A34070" w:rsidRPr="00F765C1" w:rsidRDefault="00D26384" w:rsidP="00A0179D">
            <w:pPr>
              <w:pStyle w:val="BodyText"/>
              <w:jc w:val="right"/>
              <w:rPr>
                <w:sz w:val="26"/>
                <w:szCs w:val="26"/>
              </w:rPr>
            </w:pPr>
            <w:r>
              <w:rPr>
                <w:sz w:val="26"/>
                <w:szCs w:val="26"/>
              </w:rPr>
              <w:t>8</w:t>
            </w:r>
          </w:p>
        </w:tc>
      </w:tr>
      <w:tr w:rsidR="00A34070" w:rsidTr="00A0179D">
        <w:trPr>
          <w:trHeight w:val="510"/>
        </w:trPr>
        <w:tc>
          <w:tcPr>
            <w:tcW w:w="8897" w:type="dxa"/>
          </w:tcPr>
          <w:p w:rsidR="00A34070" w:rsidRPr="00503217" w:rsidRDefault="00D26384" w:rsidP="00B03120">
            <w:pPr>
              <w:pStyle w:val="BodyText"/>
              <w:rPr>
                <w:sz w:val="26"/>
                <w:szCs w:val="26"/>
              </w:rPr>
            </w:pPr>
            <w:r>
              <w:rPr>
                <w:sz w:val="26"/>
                <w:szCs w:val="26"/>
              </w:rPr>
              <w:t>Time off for Trade Union Duties and Activities</w:t>
            </w:r>
          </w:p>
        </w:tc>
        <w:tc>
          <w:tcPr>
            <w:tcW w:w="850" w:type="dxa"/>
          </w:tcPr>
          <w:p w:rsidR="00A34070" w:rsidRPr="00F765C1" w:rsidRDefault="00D26384" w:rsidP="00A0179D">
            <w:pPr>
              <w:pStyle w:val="BodyText"/>
              <w:jc w:val="right"/>
              <w:rPr>
                <w:sz w:val="26"/>
                <w:szCs w:val="26"/>
              </w:rPr>
            </w:pPr>
            <w:r>
              <w:rPr>
                <w:sz w:val="26"/>
                <w:szCs w:val="26"/>
              </w:rPr>
              <w:t>8</w:t>
            </w:r>
          </w:p>
        </w:tc>
      </w:tr>
      <w:tr w:rsidR="00A34070" w:rsidTr="00A0179D">
        <w:trPr>
          <w:trHeight w:val="510"/>
        </w:trPr>
        <w:tc>
          <w:tcPr>
            <w:tcW w:w="8897" w:type="dxa"/>
          </w:tcPr>
          <w:p w:rsidR="00A34070" w:rsidRPr="00503217" w:rsidRDefault="00D26384" w:rsidP="00D26384">
            <w:pPr>
              <w:pStyle w:val="BodyText"/>
              <w:rPr>
                <w:sz w:val="26"/>
                <w:szCs w:val="26"/>
              </w:rPr>
            </w:pPr>
            <w:r>
              <w:rPr>
                <w:sz w:val="26"/>
                <w:szCs w:val="26"/>
              </w:rPr>
              <w:t>Examples of Trade Union Duties – Under ACAS Code of Practice 3</w:t>
            </w:r>
          </w:p>
        </w:tc>
        <w:tc>
          <w:tcPr>
            <w:tcW w:w="850" w:type="dxa"/>
          </w:tcPr>
          <w:p w:rsidR="00A34070" w:rsidRPr="00F765C1" w:rsidRDefault="00D26384" w:rsidP="00A0179D">
            <w:pPr>
              <w:pStyle w:val="BodyText"/>
              <w:jc w:val="right"/>
              <w:rPr>
                <w:sz w:val="26"/>
                <w:szCs w:val="26"/>
              </w:rPr>
            </w:pPr>
            <w:r>
              <w:rPr>
                <w:sz w:val="26"/>
                <w:szCs w:val="26"/>
              </w:rPr>
              <w:t>9</w:t>
            </w:r>
          </w:p>
        </w:tc>
      </w:tr>
      <w:tr w:rsidR="00A34070" w:rsidTr="00A0179D">
        <w:trPr>
          <w:trHeight w:val="510"/>
        </w:trPr>
        <w:tc>
          <w:tcPr>
            <w:tcW w:w="8897" w:type="dxa"/>
          </w:tcPr>
          <w:p w:rsidR="00A34070" w:rsidRPr="00503217" w:rsidRDefault="00D26384" w:rsidP="00D26384">
            <w:pPr>
              <w:pStyle w:val="BodyText"/>
              <w:rPr>
                <w:sz w:val="26"/>
                <w:szCs w:val="26"/>
              </w:rPr>
            </w:pPr>
            <w:r>
              <w:rPr>
                <w:sz w:val="26"/>
                <w:szCs w:val="26"/>
              </w:rPr>
              <w:t>Examples of Trade Union Activities – Under ACAS Code of Practice 3</w:t>
            </w:r>
          </w:p>
        </w:tc>
        <w:tc>
          <w:tcPr>
            <w:tcW w:w="850" w:type="dxa"/>
          </w:tcPr>
          <w:p w:rsidR="00A34070" w:rsidRPr="00F765C1" w:rsidRDefault="00D26384" w:rsidP="00A0179D">
            <w:pPr>
              <w:pStyle w:val="BodyText"/>
              <w:jc w:val="right"/>
              <w:rPr>
                <w:sz w:val="26"/>
                <w:szCs w:val="26"/>
              </w:rPr>
            </w:pPr>
            <w:r>
              <w:rPr>
                <w:sz w:val="26"/>
                <w:szCs w:val="26"/>
              </w:rPr>
              <w:t>11</w:t>
            </w:r>
          </w:p>
        </w:tc>
      </w:tr>
      <w:tr w:rsidR="00A34070" w:rsidTr="00A0179D">
        <w:trPr>
          <w:trHeight w:val="510"/>
        </w:trPr>
        <w:tc>
          <w:tcPr>
            <w:tcW w:w="8897" w:type="dxa"/>
          </w:tcPr>
          <w:p w:rsidR="00A34070" w:rsidRPr="00503217" w:rsidRDefault="00D26384" w:rsidP="00B03120">
            <w:pPr>
              <w:pStyle w:val="BodyText"/>
              <w:rPr>
                <w:sz w:val="26"/>
                <w:szCs w:val="26"/>
              </w:rPr>
            </w:pPr>
            <w:r>
              <w:rPr>
                <w:sz w:val="26"/>
                <w:szCs w:val="26"/>
              </w:rPr>
              <w:t>Shop Stewards Committee</w:t>
            </w:r>
          </w:p>
        </w:tc>
        <w:tc>
          <w:tcPr>
            <w:tcW w:w="850" w:type="dxa"/>
          </w:tcPr>
          <w:p w:rsidR="00A34070" w:rsidRPr="00F765C1" w:rsidRDefault="00D26384" w:rsidP="00A0179D">
            <w:pPr>
              <w:pStyle w:val="BodyText"/>
              <w:jc w:val="right"/>
              <w:rPr>
                <w:sz w:val="26"/>
                <w:szCs w:val="26"/>
              </w:rPr>
            </w:pPr>
            <w:r>
              <w:rPr>
                <w:sz w:val="26"/>
                <w:szCs w:val="26"/>
              </w:rPr>
              <w:t>13</w:t>
            </w:r>
          </w:p>
        </w:tc>
      </w:tr>
      <w:tr w:rsidR="00A34070" w:rsidTr="00A0179D">
        <w:trPr>
          <w:trHeight w:val="510"/>
        </w:trPr>
        <w:tc>
          <w:tcPr>
            <w:tcW w:w="8897" w:type="dxa"/>
          </w:tcPr>
          <w:p w:rsidR="00A34070" w:rsidRPr="00503217" w:rsidRDefault="00D26384" w:rsidP="00B03120">
            <w:pPr>
              <w:pStyle w:val="BodyText"/>
              <w:rPr>
                <w:sz w:val="26"/>
                <w:szCs w:val="26"/>
              </w:rPr>
            </w:pPr>
            <w:r>
              <w:rPr>
                <w:sz w:val="26"/>
                <w:szCs w:val="26"/>
              </w:rPr>
              <w:t>Training for Shop Stewards/Reps</w:t>
            </w:r>
          </w:p>
        </w:tc>
        <w:tc>
          <w:tcPr>
            <w:tcW w:w="850" w:type="dxa"/>
          </w:tcPr>
          <w:p w:rsidR="00A34070" w:rsidRPr="00F765C1" w:rsidRDefault="00D26384" w:rsidP="00A0179D">
            <w:pPr>
              <w:pStyle w:val="BodyText"/>
              <w:jc w:val="right"/>
              <w:rPr>
                <w:sz w:val="26"/>
                <w:szCs w:val="26"/>
              </w:rPr>
            </w:pPr>
            <w:r>
              <w:rPr>
                <w:sz w:val="26"/>
                <w:szCs w:val="26"/>
              </w:rPr>
              <w:t>15</w:t>
            </w:r>
          </w:p>
        </w:tc>
      </w:tr>
      <w:tr w:rsidR="00D1278C" w:rsidTr="00A0179D">
        <w:trPr>
          <w:trHeight w:val="510"/>
        </w:trPr>
        <w:tc>
          <w:tcPr>
            <w:tcW w:w="8897" w:type="dxa"/>
          </w:tcPr>
          <w:p w:rsidR="00D1278C" w:rsidRDefault="00D1278C" w:rsidP="00B03120">
            <w:pPr>
              <w:pStyle w:val="BodyText"/>
              <w:rPr>
                <w:sz w:val="26"/>
                <w:szCs w:val="26"/>
              </w:rPr>
            </w:pPr>
            <w:r>
              <w:rPr>
                <w:sz w:val="26"/>
                <w:szCs w:val="26"/>
              </w:rPr>
              <w:t>Facilities for Shop Stewards/Reps</w:t>
            </w:r>
          </w:p>
        </w:tc>
        <w:tc>
          <w:tcPr>
            <w:tcW w:w="850" w:type="dxa"/>
          </w:tcPr>
          <w:p w:rsidR="00D1278C" w:rsidRDefault="00D1278C" w:rsidP="00A0179D">
            <w:pPr>
              <w:pStyle w:val="BodyText"/>
              <w:jc w:val="right"/>
              <w:rPr>
                <w:sz w:val="26"/>
                <w:szCs w:val="26"/>
              </w:rPr>
            </w:pPr>
            <w:r>
              <w:rPr>
                <w:sz w:val="26"/>
                <w:szCs w:val="26"/>
              </w:rPr>
              <w:t>16</w:t>
            </w:r>
          </w:p>
        </w:tc>
      </w:tr>
      <w:tr w:rsidR="00A34070" w:rsidTr="00A0179D">
        <w:trPr>
          <w:trHeight w:val="510"/>
        </w:trPr>
        <w:tc>
          <w:tcPr>
            <w:tcW w:w="8897" w:type="dxa"/>
          </w:tcPr>
          <w:p w:rsidR="00A34070" w:rsidRPr="00503217" w:rsidRDefault="00D26384" w:rsidP="00B03120">
            <w:pPr>
              <w:pStyle w:val="BodyText"/>
              <w:rPr>
                <w:sz w:val="26"/>
                <w:szCs w:val="26"/>
              </w:rPr>
            </w:pPr>
            <w:r>
              <w:rPr>
                <w:sz w:val="26"/>
                <w:szCs w:val="26"/>
              </w:rPr>
              <w:t>Appendix</w:t>
            </w:r>
          </w:p>
        </w:tc>
        <w:tc>
          <w:tcPr>
            <w:tcW w:w="850" w:type="dxa"/>
          </w:tcPr>
          <w:p w:rsidR="00A34070" w:rsidRPr="00F765C1" w:rsidRDefault="00D26384" w:rsidP="00A0179D">
            <w:pPr>
              <w:pStyle w:val="BodyText"/>
              <w:jc w:val="right"/>
              <w:rPr>
                <w:sz w:val="26"/>
                <w:szCs w:val="26"/>
              </w:rPr>
            </w:pPr>
            <w:r>
              <w:rPr>
                <w:sz w:val="26"/>
                <w:szCs w:val="26"/>
              </w:rPr>
              <w:t>17</w:t>
            </w:r>
          </w:p>
        </w:tc>
      </w:tr>
      <w:tr w:rsidR="00A34070" w:rsidTr="00A0179D">
        <w:trPr>
          <w:trHeight w:val="510"/>
        </w:trPr>
        <w:tc>
          <w:tcPr>
            <w:tcW w:w="8897" w:type="dxa"/>
          </w:tcPr>
          <w:p w:rsidR="00A34070" w:rsidRPr="00503217" w:rsidRDefault="00D26384" w:rsidP="00503217">
            <w:pPr>
              <w:pStyle w:val="BodyText"/>
              <w:rPr>
                <w:sz w:val="26"/>
                <w:szCs w:val="26"/>
              </w:rPr>
            </w:pPr>
            <w:r>
              <w:rPr>
                <w:sz w:val="26"/>
                <w:szCs w:val="26"/>
              </w:rPr>
              <w:t>Facilities Agreement Checklist</w:t>
            </w:r>
          </w:p>
        </w:tc>
        <w:tc>
          <w:tcPr>
            <w:tcW w:w="850" w:type="dxa"/>
          </w:tcPr>
          <w:p w:rsidR="00A34070" w:rsidRPr="00F765C1" w:rsidRDefault="00D26384" w:rsidP="00A0179D">
            <w:pPr>
              <w:pStyle w:val="BodyText"/>
              <w:jc w:val="right"/>
              <w:rPr>
                <w:sz w:val="26"/>
                <w:szCs w:val="26"/>
              </w:rPr>
            </w:pPr>
            <w:r>
              <w:rPr>
                <w:sz w:val="26"/>
                <w:szCs w:val="26"/>
              </w:rPr>
              <w:t>17</w:t>
            </w:r>
          </w:p>
        </w:tc>
      </w:tr>
      <w:tr w:rsidR="00A34070" w:rsidTr="00A0179D">
        <w:trPr>
          <w:trHeight w:val="510"/>
        </w:trPr>
        <w:tc>
          <w:tcPr>
            <w:tcW w:w="8897" w:type="dxa"/>
          </w:tcPr>
          <w:p w:rsidR="00A34070" w:rsidRPr="00503217" w:rsidRDefault="00D26384" w:rsidP="00B03120">
            <w:pPr>
              <w:pStyle w:val="BodyText"/>
              <w:rPr>
                <w:sz w:val="26"/>
                <w:szCs w:val="26"/>
              </w:rPr>
            </w:pPr>
            <w:r>
              <w:rPr>
                <w:sz w:val="26"/>
                <w:szCs w:val="26"/>
              </w:rPr>
              <w:t>Useful Links</w:t>
            </w:r>
          </w:p>
        </w:tc>
        <w:tc>
          <w:tcPr>
            <w:tcW w:w="850" w:type="dxa"/>
          </w:tcPr>
          <w:p w:rsidR="00A34070" w:rsidRPr="00F765C1" w:rsidRDefault="00D26384" w:rsidP="00A0179D">
            <w:pPr>
              <w:pStyle w:val="BodyText"/>
              <w:jc w:val="right"/>
              <w:rPr>
                <w:sz w:val="26"/>
                <w:szCs w:val="26"/>
              </w:rPr>
            </w:pPr>
            <w:r>
              <w:rPr>
                <w:sz w:val="26"/>
                <w:szCs w:val="26"/>
              </w:rPr>
              <w:t>19</w:t>
            </w:r>
          </w:p>
        </w:tc>
      </w:tr>
    </w:tbl>
    <w:p w:rsidR="008A14A1" w:rsidRDefault="008A14A1">
      <w:pPr>
        <w:pStyle w:val="BodyText"/>
      </w:pPr>
    </w:p>
    <w:p w:rsidR="008A14A1" w:rsidRDefault="008A14A1">
      <w:pPr>
        <w:pStyle w:val="BodyText"/>
      </w:pPr>
    </w:p>
    <w:p w:rsidR="00503217" w:rsidRDefault="00503217">
      <w:pPr>
        <w:rPr>
          <w:sz w:val="20"/>
          <w:szCs w:val="20"/>
        </w:rPr>
      </w:pPr>
      <w:r>
        <w:rPr>
          <w:sz w:val="20"/>
          <w:szCs w:val="20"/>
        </w:rPr>
        <w:br w:type="page"/>
      </w:r>
    </w:p>
    <w:p w:rsidR="00503217" w:rsidRPr="00503217" w:rsidRDefault="00503217" w:rsidP="00503217">
      <w:pPr>
        <w:spacing w:before="42"/>
        <w:rPr>
          <w:b/>
          <w:color w:val="CA002E"/>
          <w:w w:val="115"/>
          <w:sz w:val="48"/>
          <w:szCs w:val="48"/>
        </w:rPr>
      </w:pPr>
      <w:r w:rsidRPr="00503217">
        <w:rPr>
          <w:b/>
          <w:color w:val="CA002E"/>
          <w:w w:val="115"/>
          <w:sz w:val="48"/>
          <w:szCs w:val="48"/>
        </w:rPr>
        <w:lastRenderedPageBreak/>
        <w:t>Work Voice Pay</w:t>
      </w:r>
    </w:p>
    <w:p w:rsidR="00503217" w:rsidRDefault="00503217" w:rsidP="00503217">
      <w:pPr>
        <w:spacing w:before="42"/>
        <w:rPr>
          <w:color w:val="231F20"/>
          <w:w w:val="115"/>
          <w:sz w:val="20"/>
          <w:szCs w:val="20"/>
        </w:rPr>
      </w:pPr>
    </w:p>
    <w:p w:rsidR="00503217" w:rsidRPr="00503217" w:rsidRDefault="00503217" w:rsidP="00503217">
      <w:pPr>
        <w:pStyle w:val="BodyText"/>
        <w:rPr>
          <w:sz w:val="26"/>
          <w:szCs w:val="26"/>
        </w:rPr>
      </w:pPr>
      <w:r w:rsidRPr="00503217">
        <w:rPr>
          <w:sz w:val="26"/>
          <w:szCs w:val="26"/>
        </w:rPr>
        <w:t>Work, Voice, Pay is the cornerstone of our Union’s industrial strategy. At Unite we know that it is only by delivering at the workplace that we remain relevant to working people. It is our success or failure at the bargaining table that we are ultimately judged on.</w:t>
      </w:r>
    </w:p>
    <w:p w:rsidR="00503217" w:rsidRPr="00503217" w:rsidRDefault="00503217" w:rsidP="00503217">
      <w:pPr>
        <w:pStyle w:val="BodyText"/>
        <w:rPr>
          <w:sz w:val="26"/>
          <w:szCs w:val="26"/>
        </w:rPr>
      </w:pPr>
    </w:p>
    <w:p w:rsidR="00503217" w:rsidRPr="00503217" w:rsidRDefault="00503217" w:rsidP="00503217">
      <w:pPr>
        <w:pStyle w:val="BodyText"/>
        <w:rPr>
          <w:sz w:val="26"/>
          <w:szCs w:val="26"/>
        </w:rPr>
      </w:pPr>
      <w:r w:rsidRPr="00503217">
        <w:rPr>
          <w:sz w:val="26"/>
          <w:szCs w:val="26"/>
        </w:rPr>
        <w:t>I am delighted that our research consistently proves that Unite negotiations secure better pay deals for working people. But we are determined to help further improve delivery for our members at the workplace. At its core this pledge focuses on what our Union does best:</w:t>
      </w:r>
    </w:p>
    <w:p w:rsidR="00503217" w:rsidRPr="00503217" w:rsidRDefault="00503217" w:rsidP="00503217">
      <w:pPr>
        <w:pStyle w:val="BodyText"/>
        <w:rPr>
          <w:sz w:val="26"/>
          <w:szCs w:val="26"/>
        </w:rPr>
      </w:pPr>
    </w:p>
    <w:p w:rsidR="00503217" w:rsidRPr="00503217" w:rsidRDefault="00503217" w:rsidP="00D201EC">
      <w:pPr>
        <w:pStyle w:val="BodyText"/>
        <w:numPr>
          <w:ilvl w:val="0"/>
          <w:numId w:val="1"/>
        </w:numPr>
        <w:spacing w:after="120"/>
        <w:ind w:left="567" w:hanging="567"/>
        <w:rPr>
          <w:sz w:val="26"/>
          <w:szCs w:val="26"/>
        </w:rPr>
      </w:pPr>
      <w:r w:rsidRPr="00503217">
        <w:rPr>
          <w:sz w:val="26"/>
          <w:szCs w:val="26"/>
        </w:rPr>
        <w:t>Securing good jobs and decent work</w:t>
      </w:r>
    </w:p>
    <w:p w:rsidR="00503217" w:rsidRPr="00503217" w:rsidRDefault="00503217" w:rsidP="00D201EC">
      <w:pPr>
        <w:pStyle w:val="BodyText"/>
        <w:numPr>
          <w:ilvl w:val="0"/>
          <w:numId w:val="1"/>
        </w:numPr>
        <w:spacing w:after="120"/>
        <w:ind w:left="567" w:hanging="567"/>
        <w:rPr>
          <w:sz w:val="26"/>
          <w:szCs w:val="26"/>
        </w:rPr>
      </w:pPr>
      <w:r w:rsidRPr="00503217">
        <w:rPr>
          <w:sz w:val="26"/>
          <w:szCs w:val="26"/>
        </w:rPr>
        <w:t>Making sure workers have a strong and effective voice</w:t>
      </w:r>
    </w:p>
    <w:p w:rsidR="00503217" w:rsidRPr="00503217" w:rsidRDefault="00503217" w:rsidP="00D201EC">
      <w:pPr>
        <w:pStyle w:val="BodyText"/>
        <w:numPr>
          <w:ilvl w:val="0"/>
          <w:numId w:val="1"/>
        </w:numPr>
        <w:spacing w:after="120"/>
        <w:ind w:left="567" w:hanging="567"/>
        <w:rPr>
          <w:sz w:val="26"/>
          <w:szCs w:val="26"/>
        </w:rPr>
      </w:pPr>
      <w:r w:rsidRPr="00503217">
        <w:rPr>
          <w:sz w:val="26"/>
          <w:szCs w:val="26"/>
        </w:rPr>
        <w:t>Getting decent pay and conditions</w:t>
      </w:r>
    </w:p>
    <w:p w:rsidR="00503217" w:rsidRPr="00503217" w:rsidRDefault="00503217" w:rsidP="00503217">
      <w:pPr>
        <w:pStyle w:val="BodyText"/>
        <w:rPr>
          <w:sz w:val="26"/>
          <w:szCs w:val="26"/>
        </w:rPr>
      </w:pPr>
    </w:p>
    <w:p w:rsidR="00503217" w:rsidRPr="00503217" w:rsidRDefault="00503217" w:rsidP="00503217">
      <w:pPr>
        <w:pStyle w:val="BodyText"/>
        <w:rPr>
          <w:sz w:val="26"/>
          <w:szCs w:val="26"/>
        </w:rPr>
      </w:pPr>
      <w:r w:rsidRPr="00503217">
        <w:rPr>
          <w:sz w:val="26"/>
          <w:szCs w:val="26"/>
        </w:rPr>
        <w:t>As part of this programme Unite is producing a range of Work, Voice, Pay templates and guides to assist you, our shop stewards and representatives, in your critical work on behalf of our members. I hope that this latest guide to campaigning on pay will help you grow the union and win for workers.</w:t>
      </w:r>
    </w:p>
    <w:p w:rsidR="00503217" w:rsidRPr="00503217" w:rsidRDefault="00503217" w:rsidP="00503217">
      <w:pPr>
        <w:spacing w:before="5"/>
        <w:rPr>
          <w:sz w:val="21"/>
          <w:szCs w:val="20"/>
        </w:rPr>
      </w:pPr>
    </w:p>
    <w:p w:rsidR="00503217" w:rsidRPr="00503217" w:rsidRDefault="006A7662" w:rsidP="00503217">
      <w:pPr>
        <w:spacing w:before="2"/>
        <w:rPr>
          <w:sz w:val="15"/>
          <w:szCs w:val="20"/>
        </w:rPr>
      </w:pPr>
      <w:r w:rsidRPr="00DE4DF5">
        <w:rPr>
          <w:noProof/>
          <w:lang w:val="en-GB" w:eastAsia="en-GB"/>
        </w:rPr>
        <w:drawing>
          <wp:inline distT="0" distB="0" distL="0" distR="0" wp14:anchorId="00C6FA4E" wp14:editId="6C7D2D58">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p>
    <w:p w:rsidR="00503217" w:rsidRDefault="006A7662" w:rsidP="00503217">
      <w:pPr>
        <w:rPr>
          <w:b/>
          <w:sz w:val="26"/>
          <w:szCs w:val="26"/>
        </w:rPr>
      </w:pPr>
      <w:r>
        <w:rPr>
          <w:b/>
          <w:sz w:val="26"/>
          <w:szCs w:val="26"/>
        </w:rPr>
        <w:t>Sharon Graham</w:t>
      </w:r>
    </w:p>
    <w:p w:rsidR="006A7662" w:rsidRPr="00CB1D7A" w:rsidRDefault="006A7662" w:rsidP="00503217">
      <w:pPr>
        <w:rPr>
          <w:b/>
          <w:sz w:val="26"/>
          <w:szCs w:val="26"/>
        </w:rPr>
      </w:pPr>
      <w:r>
        <w:rPr>
          <w:b/>
          <w:sz w:val="26"/>
          <w:szCs w:val="26"/>
        </w:rPr>
        <w:t>General Secretary</w:t>
      </w:r>
    </w:p>
    <w:p w:rsidR="00503217" w:rsidRPr="00503217" w:rsidRDefault="00503217" w:rsidP="00503217">
      <w:pPr>
        <w:rPr>
          <w:sz w:val="20"/>
        </w:rPr>
        <w:sectPr w:rsidR="00503217" w:rsidRPr="00503217" w:rsidSect="002B5B8C">
          <w:footerReference w:type="even" r:id="rId13"/>
          <w:footerReference w:type="default" r:id="rId14"/>
          <w:type w:val="nextColumn"/>
          <w:pgSz w:w="11907" w:h="16840" w:code="9"/>
          <w:pgMar w:top="1134" w:right="1134" w:bottom="1134" w:left="1134" w:header="0" w:footer="821" w:gutter="0"/>
          <w:pgNumType w:start="3"/>
          <w:cols w:space="720"/>
        </w:sectPr>
      </w:pPr>
    </w:p>
    <w:p w:rsidR="005E2F15" w:rsidRPr="005E2F15" w:rsidRDefault="005E2F15" w:rsidP="005E2F15">
      <w:pPr>
        <w:pStyle w:val="BodyText"/>
        <w:rPr>
          <w:b/>
          <w:color w:val="C00000"/>
          <w:sz w:val="48"/>
          <w:szCs w:val="48"/>
        </w:rPr>
      </w:pPr>
      <w:bookmarkStart w:id="1" w:name="_TOC_250010"/>
      <w:bookmarkStart w:id="2" w:name="_TOC_250009"/>
      <w:bookmarkEnd w:id="1"/>
      <w:bookmarkEnd w:id="2"/>
      <w:r w:rsidRPr="005E2F15">
        <w:rPr>
          <w:b/>
          <w:color w:val="C00000"/>
          <w:sz w:val="48"/>
          <w:szCs w:val="48"/>
        </w:rPr>
        <w:lastRenderedPageBreak/>
        <w:t>The Importance of a Facilities Agreement</w:t>
      </w:r>
    </w:p>
    <w:p w:rsidR="005E2F15" w:rsidRDefault="005E2F15" w:rsidP="005E2F15">
      <w:pPr>
        <w:pStyle w:val="BodyText"/>
        <w:rPr>
          <w:sz w:val="26"/>
          <w:szCs w:val="26"/>
        </w:rPr>
      </w:pPr>
    </w:p>
    <w:p w:rsidR="005E2F15" w:rsidRPr="005E2F15" w:rsidRDefault="005E2F15" w:rsidP="005E2F15">
      <w:pPr>
        <w:pStyle w:val="BodyText"/>
        <w:rPr>
          <w:sz w:val="26"/>
          <w:szCs w:val="26"/>
        </w:rPr>
      </w:pPr>
      <w:r w:rsidRPr="005E2F15">
        <w:rPr>
          <w:sz w:val="26"/>
          <w:szCs w:val="26"/>
        </w:rPr>
        <w:t>Trade Union facilities are one of the most critical elements to building union power in the workplace. You should endeavour to agree and sign an agreement on facilities with your employer at the same time as your recognition agreement (refer to Work, Voice, Pay Recognition Template for more information). If you have already got recognition but no formalised facilities seek to sign a comprehensive agreement with your employer as soon as possible.</w:t>
      </w:r>
    </w:p>
    <w:p w:rsidR="005E2F15" w:rsidRPr="005E2F15" w:rsidRDefault="005E2F15" w:rsidP="005E2F15">
      <w:pPr>
        <w:pStyle w:val="BodyText"/>
        <w:rPr>
          <w:sz w:val="26"/>
          <w:szCs w:val="26"/>
        </w:rPr>
      </w:pPr>
    </w:p>
    <w:p w:rsidR="005E2F15" w:rsidRPr="005E2F15" w:rsidRDefault="005E2F15" w:rsidP="005E2F15">
      <w:pPr>
        <w:pStyle w:val="BodyText"/>
        <w:rPr>
          <w:sz w:val="26"/>
          <w:szCs w:val="26"/>
        </w:rPr>
      </w:pPr>
      <w:r w:rsidRPr="005E2F15">
        <w:rPr>
          <w:sz w:val="26"/>
          <w:szCs w:val="26"/>
        </w:rPr>
        <w:t>The facilities agreement is the backbone of the recognition agreement. It formally sets out with the employer the rights of Shop Stewards/Reps to such things as:</w:t>
      </w:r>
    </w:p>
    <w:p w:rsidR="005E2F15" w:rsidRPr="005E2F15" w:rsidRDefault="005E2F15" w:rsidP="005E2F15">
      <w:pPr>
        <w:pStyle w:val="BodyText"/>
        <w:rPr>
          <w:sz w:val="16"/>
          <w:szCs w:val="16"/>
        </w:rPr>
      </w:pPr>
    </w:p>
    <w:p w:rsidR="005E2F15" w:rsidRDefault="005E2F15" w:rsidP="00D201EC">
      <w:pPr>
        <w:pStyle w:val="BodyText"/>
        <w:numPr>
          <w:ilvl w:val="0"/>
          <w:numId w:val="2"/>
        </w:numPr>
        <w:spacing w:after="120"/>
        <w:ind w:left="567" w:hanging="567"/>
        <w:rPr>
          <w:sz w:val="26"/>
          <w:szCs w:val="26"/>
        </w:rPr>
      </w:pPr>
      <w:r w:rsidRPr="005E2F15">
        <w:rPr>
          <w:sz w:val="26"/>
          <w:szCs w:val="26"/>
        </w:rPr>
        <w:t xml:space="preserve">Paid time off for union duties and activities </w:t>
      </w:r>
    </w:p>
    <w:p w:rsidR="005E2F15" w:rsidRPr="005E2F15" w:rsidRDefault="005E2F15" w:rsidP="00D201EC">
      <w:pPr>
        <w:pStyle w:val="BodyText"/>
        <w:numPr>
          <w:ilvl w:val="0"/>
          <w:numId w:val="2"/>
        </w:numPr>
        <w:spacing w:after="120"/>
        <w:ind w:left="567" w:hanging="567"/>
        <w:rPr>
          <w:sz w:val="26"/>
          <w:szCs w:val="26"/>
        </w:rPr>
      </w:pPr>
      <w:r w:rsidRPr="005E2F15">
        <w:rPr>
          <w:sz w:val="26"/>
          <w:szCs w:val="26"/>
        </w:rPr>
        <w:t>Unite training</w:t>
      </w:r>
    </w:p>
    <w:p w:rsidR="005E2F15" w:rsidRPr="005E2F15" w:rsidRDefault="005E2F15" w:rsidP="00D201EC">
      <w:pPr>
        <w:pStyle w:val="BodyText"/>
        <w:numPr>
          <w:ilvl w:val="0"/>
          <w:numId w:val="2"/>
        </w:numPr>
        <w:spacing w:after="120"/>
        <w:ind w:left="567" w:hanging="567"/>
        <w:rPr>
          <w:sz w:val="26"/>
          <w:szCs w:val="26"/>
        </w:rPr>
      </w:pPr>
      <w:r w:rsidRPr="005E2F15">
        <w:rPr>
          <w:sz w:val="26"/>
          <w:szCs w:val="26"/>
        </w:rPr>
        <w:t>Office facilities and equipment</w:t>
      </w:r>
    </w:p>
    <w:p w:rsidR="005E2F15" w:rsidRPr="005E2F15" w:rsidRDefault="005E2F15" w:rsidP="005E2F15">
      <w:pPr>
        <w:pStyle w:val="BodyText"/>
        <w:rPr>
          <w:sz w:val="26"/>
          <w:szCs w:val="26"/>
        </w:rPr>
      </w:pPr>
    </w:p>
    <w:p w:rsidR="005E2F15" w:rsidRPr="005E2F15" w:rsidRDefault="005E2F15" w:rsidP="005E2F15">
      <w:pPr>
        <w:pStyle w:val="BodyText"/>
        <w:rPr>
          <w:sz w:val="26"/>
          <w:szCs w:val="26"/>
        </w:rPr>
      </w:pPr>
      <w:r w:rsidRPr="005E2F15">
        <w:rPr>
          <w:sz w:val="26"/>
          <w:szCs w:val="26"/>
        </w:rPr>
        <w:t>A good facilities agreement increases your ability as Shop Stewards/Reps to build strong workplace organisation, increasing the bargaining power of your members, including agency workers. Your ability as Shop Stewards/Reps to negotiate on such things as pay and/or working practices will be severely hampered if you do not have at the very least the provision for paid time off to consult with your members during working hours.</w:t>
      </w:r>
    </w:p>
    <w:p w:rsidR="005E2F15" w:rsidRPr="005E2F15" w:rsidRDefault="005E2F15" w:rsidP="005E2F15">
      <w:pPr>
        <w:pStyle w:val="BodyText"/>
        <w:rPr>
          <w:sz w:val="26"/>
          <w:szCs w:val="26"/>
        </w:rPr>
      </w:pPr>
    </w:p>
    <w:p w:rsidR="005E2F15" w:rsidRPr="005E2F15" w:rsidRDefault="005E2F15" w:rsidP="005E2F15">
      <w:pPr>
        <w:pStyle w:val="BodyText"/>
        <w:rPr>
          <w:sz w:val="26"/>
          <w:szCs w:val="26"/>
        </w:rPr>
      </w:pPr>
      <w:r w:rsidRPr="005E2F15">
        <w:rPr>
          <w:sz w:val="26"/>
          <w:szCs w:val="26"/>
        </w:rPr>
        <w:t xml:space="preserve">Every opportunity to increase your union facilities should be pursued, all the while ensuring that your members understand what the facilities agreement means to them and that it is not a way for Shop Stewards/Reps to avoid work. </w:t>
      </w:r>
      <w:r w:rsidRPr="005E2F15">
        <w:rPr>
          <w:b/>
          <w:sz w:val="26"/>
          <w:szCs w:val="26"/>
        </w:rPr>
        <w:t>It is very important to remember that your ability to defend and extend facilities will depend upon the support you have from your members.</w:t>
      </w:r>
      <w:r w:rsidRPr="005E2F15">
        <w:rPr>
          <w:sz w:val="26"/>
          <w:szCs w:val="26"/>
        </w:rPr>
        <w:t xml:space="preserve"> Unite members must understand that a good facilities agreement is crucial to achieving greater bargaining power and justice on the issues central to them.</w:t>
      </w:r>
    </w:p>
    <w:p w:rsidR="005E2F15" w:rsidRPr="005E2F15" w:rsidRDefault="005E2F15" w:rsidP="005E2F15">
      <w:pPr>
        <w:pStyle w:val="BodyText"/>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6"/>
        <w:rPr>
          <w:sz w:val="20"/>
          <w:szCs w:val="20"/>
        </w:rPr>
      </w:pPr>
    </w:p>
    <w:p w:rsidR="005E2F15" w:rsidRPr="005E2F15" w:rsidRDefault="005E2F15" w:rsidP="005E2F15">
      <w:pPr>
        <w:sectPr w:rsidR="005E2F15" w:rsidRPr="005E2F15" w:rsidSect="00175A35">
          <w:type w:val="nextColumn"/>
          <w:pgSz w:w="11907" w:h="16840" w:code="9"/>
          <w:pgMar w:top="1134" w:right="1134" w:bottom="1134" w:left="1134" w:header="0" w:footer="567" w:gutter="0"/>
          <w:cols w:space="720"/>
        </w:sectPr>
      </w:pPr>
    </w:p>
    <w:p w:rsidR="005E2F15" w:rsidRPr="005E2F15" w:rsidRDefault="005E2F15" w:rsidP="005E2F15">
      <w:pPr>
        <w:rPr>
          <w:sz w:val="20"/>
          <w:szCs w:val="20"/>
        </w:rPr>
      </w:pPr>
    </w:p>
    <w:p w:rsidR="005E2F15" w:rsidRPr="005E2F15" w:rsidRDefault="005E2F15" w:rsidP="005E2F15">
      <w:pPr>
        <w:spacing w:line="20" w:lineRule="exact"/>
        <w:ind w:left="8919"/>
        <w:rPr>
          <w:rFonts w:ascii="Times New Roman"/>
          <w:sz w:val="2"/>
          <w:szCs w:val="20"/>
        </w:rPr>
      </w:pPr>
      <w:r>
        <w:rPr>
          <w:rFonts w:ascii="Times New Roman"/>
          <w:noProof/>
          <w:sz w:val="2"/>
          <w:szCs w:val="20"/>
          <w:lang w:val="en-GB" w:eastAsia="en-GB"/>
        </w:rPr>
        <mc:AlternateContent>
          <mc:Choice Requires="wpg">
            <w:drawing>
              <wp:inline distT="0" distB="0" distL="0" distR="0" wp14:anchorId="4509A804" wp14:editId="1E7F70E1">
                <wp:extent cx="128270" cy="12700"/>
                <wp:effectExtent l="5715" t="6350" r="0" b="0"/>
                <wp:docPr id="14853" name="Group 14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2700"/>
                          <a:chOff x="0" y="0"/>
                          <a:chExt cx="202" cy="20"/>
                        </a:xfrm>
                      </wpg:grpSpPr>
                      <wps:wsp>
                        <wps:cNvPr id="14854" name="Line 25"/>
                        <wps:cNvCnPr/>
                        <wps:spPr bwMode="auto">
                          <a:xfrm>
                            <a:off x="191" y="1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92F0A" id="Group 14853" o:spid="_x0000_s1026" style="width:10.1pt;height:1pt;mso-position-horizontal-relative:char;mso-position-vertical-relative:line" coordsize="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">
                <v:line id="Line 25" o:spid="_x0000_s1027" style="position:absolute;visibility:visible;mso-wrap-style:square" from="191,10" to="1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e88cAAADeAAAADwAAAGRycy9kb3ducmV2LnhtbESPT2vCQBDF74LfYRmhl6IbNYpEV5GW&#10;/js2ingcsmMSzM6mu1uTfvtuoeBthvfm/d5sdr1pxI2cry0rmE4SEMSF1TWXCo6Hl/EKhA/IGhvL&#10;pOCHPOy2w8EGM207/qRbHkoRQ9hnqKAKoc2k9EVFBv3EtsRRu1hnMMTVlVI77GK4aeQsSZbSYM2R&#10;UGFLTxUV1/zbRIj7Sh6fl28f3XmW2vz6Oj/ZZq7Uw6jfr0EE6sPd/H/9rmP9dLVI4e+dOIP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F7zxwAAAN4AAAAPAAAAAAAA&#10;AAAAAAAAAKECAABkcnMvZG93bnJldi54bWxQSwUGAAAAAAQABAD5AAAAlQMAAAAA&#10;" strokecolor="#231f20" strokeweight="1pt"/>
                <w10:anchorlock/>
              </v:group>
            </w:pict>
          </mc:Fallback>
        </mc:AlternateContent>
      </w:r>
    </w:p>
    <w:p w:rsidR="00587D4F" w:rsidRPr="00587D4F" w:rsidRDefault="005E2F15" w:rsidP="00587D4F">
      <w:pPr>
        <w:pStyle w:val="BodyText"/>
        <w:rPr>
          <w:sz w:val="26"/>
          <w:szCs w:val="26"/>
        </w:rPr>
      </w:pPr>
      <w:r w:rsidRPr="00587D4F">
        <w:rPr>
          <w:sz w:val="26"/>
          <w:szCs w:val="26"/>
        </w:rPr>
        <w:t xml:space="preserve">The facilities agreement is important in: </w:t>
      </w:r>
    </w:p>
    <w:p w:rsidR="00587D4F" w:rsidRPr="00587D4F" w:rsidRDefault="00587D4F" w:rsidP="00587D4F">
      <w:pPr>
        <w:pStyle w:val="BodyText"/>
        <w:rPr>
          <w:sz w:val="16"/>
          <w:szCs w:val="16"/>
        </w:rPr>
      </w:pPr>
    </w:p>
    <w:p w:rsidR="005E2F15" w:rsidRPr="00587D4F" w:rsidRDefault="005E2F15" w:rsidP="00D201EC">
      <w:pPr>
        <w:pStyle w:val="BodyText"/>
        <w:numPr>
          <w:ilvl w:val="0"/>
          <w:numId w:val="3"/>
        </w:numPr>
        <w:spacing w:after="120"/>
        <w:ind w:left="567" w:hanging="567"/>
        <w:rPr>
          <w:sz w:val="26"/>
          <w:szCs w:val="26"/>
        </w:rPr>
      </w:pPr>
      <w:r w:rsidRPr="00587D4F">
        <w:rPr>
          <w:sz w:val="26"/>
          <w:szCs w:val="26"/>
        </w:rPr>
        <w:t>Establishing formal procedures in the workplace</w:t>
      </w:r>
    </w:p>
    <w:p w:rsidR="005E2F15" w:rsidRPr="00587D4F" w:rsidRDefault="005E2F15" w:rsidP="00D201EC">
      <w:pPr>
        <w:pStyle w:val="BodyText"/>
        <w:numPr>
          <w:ilvl w:val="0"/>
          <w:numId w:val="3"/>
        </w:numPr>
        <w:spacing w:after="120"/>
        <w:ind w:left="567" w:hanging="567"/>
        <w:rPr>
          <w:sz w:val="26"/>
          <w:szCs w:val="26"/>
        </w:rPr>
      </w:pPr>
      <w:r w:rsidRPr="00587D4F">
        <w:rPr>
          <w:sz w:val="26"/>
          <w:szCs w:val="26"/>
        </w:rPr>
        <w:t>Extending your rights as Shop Stewards/Reps beyond the limits of the law</w:t>
      </w:r>
    </w:p>
    <w:p w:rsidR="005E2F15" w:rsidRPr="00587D4F" w:rsidRDefault="005E2F15" w:rsidP="00587D4F">
      <w:pPr>
        <w:pStyle w:val="BodyText"/>
        <w:rPr>
          <w:sz w:val="26"/>
          <w:szCs w:val="26"/>
        </w:rPr>
      </w:pPr>
    </w:p>
    <w:p w:rsidR="005E2F15" w:rsidRPr="00587D4F" w:rsidRDefault="005E2F15" w:rsidP="00587D4F">
      <w:pPr>
        <w:pStyle w:val="BodyText"/>
        <w:rPr>
          <w:sz w:val="26"/>
          <w:szCs w:val="26"/>
        </w:rPr>
      </w:pPr>
      <w:r w:rsidRPr="00587D4F">
        <w:rPr>
          <w:sz w:val="26"/>
          <w:szCs w:val="26"/>
        </w:rPr>
        <w:t>This document should be used as a template to achieving a facilities agreement that fits the needs of you and your members. There is no one-size-fits-all model, only you and your Shop Stewards/Reps Committee can determine what will best suit your workplace needs. There is no simple formula.</w:t>
      </w:r>
    </w:p>
    <w:p w:rsidR="005E2F15" w:rsidRDefault="005E2F15" w:rsidP="00587D4F">
      <w:pPr>
        <w:pStyle w:val="BodyText"/>
        <w:rPr>
          <w:sz w:val="26"/>
          <w:szCs w:val="26"/>
        </w:rPr>
      </w:pPr>
    </w:p>
    <w:p w:rsidR="00587D4F" w:rsidRPr="00587D4F" w:rsidRDefault="00587D4F" w:rsidP="00587D4F">
      <w:pPr>
        <w:pStyle w:val="BodyText"/>
        <w:rPr>
          <w:sz w:val="26"/>
          <w:szCs w:val="26"/>
        </w:rPr>
      </w:pPr>
    </w:p>
    <w:p w:rsidR="005E2F15" w:rsidRPr="00587D4F" w:rsidRDefault="005E2F15" w:rsidP="00587D4F">
      <w:pPr>
        <w:pStyle w:val="BodyText"/>
        <w:rPr>
          <w:b/>
          <w:sz w:val="28"/>
          <w:szCs w:val="28"/>
        </w:rPr>
      </w:pPr>
      <w:bookmarkStart w:id="3" w:name="_TOC_250008"/>
      <w:bookmarkEnd w:id="3"/>
      <w:r w:rsidRPr="00587D4F">
        <w:rPr>
          <w:b/>
          <w:sz w:val="28"/>
          <w:szCs w:val="28"/>
        </w:rPr>
        <w:t>GATHERING YOUR EVIDENCE</w:t>
      </w:r>
    </w:p>
    <w:p w:rsidR="00587D4F" w:rsidRDefault="00587D4F" w:rsidP="00587D4F">
      <w:pPr>
        <w:pStyle w:val="BodyText"/>
        <w:rPr>
          <w:sz w:val="26"/>
          <w:szCs w:val="26"/>
        </w:rPr>
      </w:pPr>
    </w:p>
    <w:p w:rsidR="005E2F15" w:rsidRPr="00587D4F" w:rsidRDefault="005E2F15" w:rsidP="00587D4F">
      <w:pPr>
        <w:pStyle w:val="BodyText"/>
        <w:rPr>
          <w:sz w:val="26"/>
          <w:szCs w:val="26"/>
        </w:rPr>
      </w:pPr>
      <w:r w:rsidRPr="00587D4F">
        <w:rPr>
          <w:sz w:val="26"/>
          <w:szCs w:val="26"/>
        </w:rPr>
        <w:t>As stated earlier, for your recognition agreement to have any real impact in your workplace you will need a facilities agreement. Whether you are starting from scratch or improving on your current facilities arrangements you will need to have a range of objectives. Prior to meeting with your employer it is important that you consider the objectives that are most important to you. If required demonstrate to the employer real examples where your effectiveness as Shop Stewards/Reps has been affected by a lack of adequate facilities, these can include:</w:t>
      </w:r>
    </w:p>
    <w:p w:rsidR="005E2F15" w:rsidRPr="00587D4F" w:rsidRDefault="005E2F15" w:rsidP="00587D4F">
      <w:pPr>
        <w:pStyle w:val="BodyText"/>
        <w:rPr>
          <w:sz w:val="16"/>
          <w:szCs w:val="16"/>
        </w:rPr>
      </w:pPr>
    </w:p>
    <w:p w:rsidR="005E2F15" w:rsidRPr="00587D4F" w:rsidRDefault="005E2F15" w:rsidP="00D201EC">
      <w:pPr>
        <w:pStyle w:val="BodyText"/>
        <w:numPr>
          <w:ilvl w:val="0"/>
          <w:numId w:val="4"/>
        </w:numPr>
        <w:tabs>
          <w:tab w:val="left" w:pos="567"/>
        </w:tabs>
        <w:spacing w:after="120"/>
        <w:ind w:left="567" w:hanging="567"/>
        <w:rPr>
          <w:sz w:val="26"/>
          <w:szCs w:val="26"/>
        </w:rPr>
      </w:pPr>
      <w:r w:rsidRPr="00587D4F">
        <w:rPr>
          <w:sz w:val="26"/>
          <w:szCs w:val="26"/>
        </w:rPr>
        <w:t>Documents not read or responded to due to lack of facilities time (with particular reference to documents relating to your working relationship with the employer)</w:t>
      </w:r>
    </w:p>
    <w:p w:rsidR="005E2F15" w:rsidRPr="00587D4F" w:rsidRDefault="005E2F15" w:rsidP="00D201EC">
      <w:pPr>
        <w:pStyle w:val="BodyText"/>
        <w:numPr>
          <w:ilvl w:val="0"/>
          <w:numId w:val="4"/>
        </w:numPr>
        <w:tabs>
          <w:tab w:val="left" w:pos="567"/>
        </w:tabs>
        <w:spacing w:after="120"/>
        <w:ind w:left="567" w:hanging="567"/>
        <w:rPr>
          <w:sz w:val="26"/>
          <w:szCs w:val="26"/>
        </w:rPr>
      </w:pPr>
      <w:r w:rsidRPr="00587D4F">
        <w:rPr>
          <w:sz w:val="26"/>
          <w:szCs w:val="26"/>
        </w:rPr>
        <w:t>Disciplinaries or grievances delayed due to lack of facilities</w:t>
      </w:r>
    </w:p>
    <w:p w:rsidR="005E2F15" w:rsidRPr="00587D4F" w:rsidRDefault="005E2F15" w:rsidP="00D201EC">
      <w:pPr>
        <w:pStyle w:val="BodyText"/>
        <w:numPr>
          <w:ilvl w:val="0"/>
          <w:numId w:val="4"/>
        </w:numPr>
        <w:tabs>
          <w:tab w:val="left" w:pos="567"/>
        </w:tabs>
        <w:spacing w:after="120"/>
        <w:ind w:left="567" w:hanging="567"/>
        <w:rPr>
          <w:sz w:val="26"/>
          <w:szCs w:val="26"/>
        </w:rPr>
      </w:pPr>
      <w:r w:rsidRPr="00587D4F">
        <w:rPr>
          <w:sz w:val="26"/>
          <w:szCs w:val="26"/>
        </w:rPr>
        <w:t>Issues generated by the employer being drawn out for a lack of paid time off for Shop Stewards/Reps during working hours</w:t>
      </w:r>
    </w:p>
    <w:p w:rsidR="005E2F15" w:rsidRPr="00587D4F" w:rsidRDefault="005E2F15" w:rsidP="00D201EC">
      <w:pPr>
        <w:pStyle w:val="BodyText"/>
        <w:numPr>
          <w:ilvl w:val="0"/>
          <w:numId w:val="4"/>
        </w:numPr>
        <w:tabs>
          <w:tab w:val="left" w:pos="567"/>
        </w:tabs>
        <w:spacing w:after="120"/>
        <w:ind w:left="567" w:hanging="567"/>
        <w:rPr>
          <w:sz w:val="26"/>
          <w:szCs w:val="26"/>
        </w:rPr>
      </w:pPr>
      <w:r w:rsidRPr="00587D4F">
        <w:rPr>
          <w:sz w:val="26"/>
          <w:szCs w:val="26"/>
        </w:rPr>
        <w:t>Genuine consultation with Unite members not happening due to a lack of facility time</w:t>
      </w:r>
    </w:p>
    <w:p w:rsidR="005E2F15" w:rsidRPr="00587D4F" w:rsidRDefault="005E2F15" w:rsidP="00587D4F">
      <w:pPr>
        <w:pStyle w:val="BodyText"/>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11"/>
        <w:rPr>
          <w:sz w:val="27"/>
          <w:szCs w:val="20"/>
        </w:rPr>
      </w:pPr>
    </w:p>
    <w:p w:rsidR="005E2F15" w:rsidRPr="005E2F15" w:rsidRDefault="005E2F15" w:rsidP="005E2F15">
      <w:pPr>
        <w:rPr>
          <w:sz w:val="27"/>
        </w:rPr>
        <w:sectPr w:rsidR="005E2F15" w:rsidRPr="005E2F15" w:rsidSect="00175A35">
          <w:type w:val="nextColumn"/>
          <w:pgSz w:w="11907" w:h="16840" w:code="9"/>
          <w:pgMar w:top="1134" w:right="1134" w:bottom="1134" w:left="1134" w:header="0" w:footer="567" w:gutter="0"/>
          <w:cols w:space="720"/>
        </w:sectPr>
      </w:pPr>
    </w:p>
    <w:p w:rsidR="005E2F15" w:rsidRPr="00587D4F" w:rsidRDefault="005E2F15" w:rsidP="00587D4F">
      <w:pPr>
        <w:pStyle w:val="BodyText"/>
        <w:rPr>
          <w:b/>
          <w:sz w:val="48"/>
          <w:szCs w:val="48"/>
        </w:rPr>
      </w:pPr>
      <w:bookmarkStart w:id="4" w:name="_TOC_250007"/>
      <w:bookmarkEnd w:id="4"/>
      <w:r w:rsidRPr="00587D4F">
        <w:rPr>
          <w:b/>
          <w:color w:val="C00000"/>
          <w:sz w:val="48"/>
          <w:szCs w:val="48"/>
        </w:rPr>
        <w:lastRenderedPageBreak/>
        <w:t>Unite the Union Facilities Agreement</w:t>
      </w:r>
    </w:p>
    <w:p w:rsidR="00587D4F" w:rsidRDefault="00587D4F" w:rsidP="00587D4F">
      <w:pPr>
        <w:pStyle w:val="BodyText"/>
      </w:pPr>
      <w:bookmarkStart w:id="5" w:name="_TOC_250006"/>
      <w:bookmarkEnd w:id="5"/>
    </w:p>
    <w:p w:rsidR="005E2F15" w:rsidRPr="00175A35" w:rsidRDefault="005E2F15" w:rsidP="00587D4F">
      <w:pPr>
        <w:pStyle w:val="BodyText"/>
        <w:rPr>
          <w:b/>
          <w:sz w:val="28"/>
          <w:szCs w:val="28"/>
        </w:rPr>
      </w:pPr>
      <w:r w:rsidRPr="00175A35">
        <w:rPr>
          <w:b/>
          <w:sz w:val="28"/>
          <w:szCs w:val="28"/>
        </w:rPr>
        <w:t>INTRODUCTION &amp; GENERAL PRINCIPLES</w:t>
      </w:r>
    </w:p>
    <w:p w:rsidR="00587D4F" w:rsidRDefault="00587D4F" w:rsidP="00587D4F">
      <w:pPr>
        <w:pStyle w:val="BodyText"/>
      </w:pPr>
    </w:p>
    <w:p w:rsidR="005E2F15" w:rsidRDefault="005E2F15" w:rsidP="00587D4F">
      <w:pPr>
        <w:pStyle w:val="BodyText"/>
        <w:rPr>
          <w:sz w:val="26"/>
          <w:szCs w:val="26"/>
        </w:rPr>
      </w:pPr>
      <w:r w:rsidRPr="00587D4F">
        <w:rPr>
          <w:sz w:val="26"/>
          <w:szCs w:val="26"/>
        </w:rPr>
        <w:t>It is important to state from the start that in common with the recognition agreement, so-called “good” industrial relations are the objective of the facilities agreement. As such they are the responsibility of both the union and the employer. There must be understanding on both sides and a commitment to constructive dialogue; this should be spelled out in your introduction and in the general principles section of your facilities agreement.</w:t>
      </w:r>
    </w:p>
    <w:p w:rsidR="00587D4F" w:rsidRPr="00587D4F" w:rsidRDefault="00587D4F" w:rsidP="00587D4F">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587D4F" w:rsidTr="00587D4F">
        <w:tc>
          <w:tcPr>
            <w:tcW w:w="9747" w:type="dxa"/>
          </w:tcPr>
          <w:p w:rsidR="00587D4F" w:rsidRDefault="00587D4F" w:rsidP="00587D4F">
            <w:pPr>
              <w:pStyle w:val="BodyText"/>
            </w:pPr>
            <w:bookmarkStart w:id="6" w:name="_TOC_250005"/>
            <w:bookmarkEnd w:id="6"/>
          </w:p>
          <w:p w:rsidR="00587D4F" w:rsidRPr="00587D4F" w:rsidRDefault="00587D4F" w:rsidP="00D201EC">
            <w:pPr>
              <w:pStyle w:val="BodyText"/>
              <w:numPr>
                <w:ilvl w:val="0"/>
                <w:numId w:val="5"/>
              </w:numPr>
              <w:ind w:left="601" w:hanging="425"/>
              <w:rPr>
                <w:b/>
                <w:sz w:val="26"/>
                <w:szCs w:val="26"/>
              </w:rPr>
            </w:pPr>
            <w:r w:rsidRPr="00587D4F">
              <w:rPr>
                <w:b/>
                <w:sz w:val="26"/>
                <w:szCs w:val="26"/>
              </w:rPr>
              <w:t xml:space="preserve"> INTRODUCTION</w:t>
            </w:r>
          </w:p>
          <w:p w:rsidR="00587D4F" w:rsidRPr="00587D4F" w:rsidRDefault="00587D4F" w:rsidP="00587D4F">
            <w:pPr>
              <w:pStyle w:val="BodyText"/>
              <w:ind w:left="601" w:hanging="425"/>
              <w:rPr>
                <w:sz w:val="16"/>
                <w:szCs w:val="16"/>
              </w:rPr>
            </w:pPr>
          </w:p>
          <w:p w:rsidR="00587D4F" w:rsidRPr="00587D4F" w:rsidRDefault="00587D4F" w:rsidP="00587D4F">
            <w:pPr>
              <w:pStyle w:val="BodyText"/>
              <w:ind w:left="601"/>
              <w:rPr>
                <w:sz w:val="26"/>
                <w:szCs w:val="26"/>
              </w:rPr>
            </w:pPr>
            <w:r w:rsidRPr="00587D4F">
              <w:rPr>
                <w:sz w:val="26"/>
                <w:szCs w:val="26"/>
              </w:rPr>
              <w:t>The Employer and Unite the Union (henceforth “the Union”) recognise that it is to the mutual benefit of the Employer and its workers whether they be directly or indirectly employed, for the workers to be represented by the Union and therefore recognises the right of the Union to represent and negotiate  on their  behalf.</w:t>
            </w:r>
          </w:p>
          <w:p w:rsidR="00587D4F" w:rsidRDefault="00587D4F" w:rsidP="00587D4F">
            <w:pPr>
              <w:pStyle w:val="BodyText"/>
              <w:ind w:left="601" w:hanging="425"/>
            </w:pPr>
          </w:p>
          <w:p w:rsidR="00587D4F" w:rsidRPr="00587D4F" w:rsidRDefault="00587D4F" w:rsidP="00587D4F">
            <w:pPr>
              <w:pStyle w:val="BodyText"/>
              <w:ind w:left="601" w:hanging="425"/>
            </w:pPr>
          </w:p>
          <w:p w:rsidR="00587D4F" w:rsidRPr="00587D4F" w:rsidRDefault="00587D4F" w:rsidP="00D201EC">
            <w:pPr>
              <w:pStyle w:val="BodyText"/>
              <w:numPr>
                <w:ilvl w:val="0"/>
                <w:numId w:val="5"/>
              </w:numPr>
              <w:ind w:left="601" w:hanging="425"/>
              <w:rPr>
                <w:b/>
                <w:sz w:val="26"/>
                <w:szCs w:val="26"/>
              </w:rPr>
            </w:pPr>
            <w:r w:rsidRPr="00587D4F">
              <w:rPr>
                <w:b/>
                <w:sz w:val="26"/>
                <w:szCs w:val="26"/>
              </w:rPr>
              <w:t>GENERAL PRINCIPLES</w:t>
            </w:r>
          </w:p>
          <w:p w:rsidR="00587D4F" w:rsidRPr="00587D4F" w:rsidRDefault="00587D4F" w:rsidP="00587D4F">
            <w:pPr>
              <w:pStyle w:val="BodyText"/>
              <w:ind w:left="601" w:hanging="425"/>
              <w:rPr>
                <w:b/>
                <w:sz w:val="16"/>
                <w:szCs w:val="16"/>
              </w:rPr>
            </w:pPr>
          </w:p>
          <w:p w:rsidR="00587D4F" w:rsidRDefault="00587D4F" w:rsidP="00587D4F">
            <w:pPr>
              <w:pStyle w:val="BodyText"/>
              <w:ind w:left="601"/>
              <w:rPr>
                <w:w w:val="115"/>
              </w:rPr>
            </w:pPr>
            <w:r w:rsidRPr="00587D4F">
              <w:rPr>
                <w:sz w:val="26"/>
                <w:szCs w:val="26"/>
              </w:rPr>
              <w:t>The purpose of this procedure is to establish a framework within which the relationship between the Employer, its workers and the Union can be further established and maintained</w:t>
            </w:r>
            <w:r>
              <w:rPr>
                <w:w w:val="115"/>
              </w:rPr>
              <w:t>.</w:t>
            </w:r>
          </w:p>
          <w:p w:rsidR="00587D4F" w:rsidRDefault="00587D4F" w:rsidP="00587D4F">
            <w:pPr>
              <w:pStyle w:val="BodyText"/>
              <w:ind w:left="601"/>
              <w:rPr>
                <w:b/>
                <w:bCs/>
                <w:color w:val="231F20"/>
                <w:w w:val="120"/>
                <w:sz w:val="24"/>
                <w:szCs w:val="24"/>
              </w:rPr>
            </w:pPr>
          </w:p>
        </w:tc>
      </w:tr>
    </w:tbl>
    <w:p w:rsidR="00587D4F" w:rsidRDefault="00587D4F" w:rsidP="005E2F15">
      <w:pPr>
        <w:spacing w:before="116"/>
        <w:ind w:left="1560"/>
        <w:jc w:val="both"/>
        <w:outlineLvl w:val="1"/>
        <w:rPr>
          <w:b/>
          <w:bCs/>
          <w:color w:val="231F20"/>
          <w:w w:val="120"/>
          <w:sz w:val="24"/>
          <w:szCs w:val="24"/>
        </w:rPr>
      </w:pPr>
    </w:p>
    <w:p w:rsidR="00587D4F" w:rsidRDefault="00587D4F" w:rsidP="00587D4F">
      <w:pPr>
        <w:pStyle w:val="BodyText"/>
        <w:rPr>
          <w:w w:val="120"/>
        </w:rPr>
      </w:pPr>
    </w:p>
    <w:p w:rsidR="00587D4F" w:rsidRDefault="00587D4F" w:rsidP="00587D4F">
      <w:pPr>
        <w:pStyle w:val="BodyText"/>
        <w:rPr>
          <w:w w:val="120"/>
        </w:rPr>
      </w:pPr>
    </w:p>
    <w:p w:rsidR="005E2F15" w:rsidRPr="00587D4F" w:rsidRDefault="005E2F15" w:rsidP="00587D4F">
      <w:pPr>
        <w:pStyle w:val="BodyText"/>
        <w:rPr>
          <w:b/>
          <w:sz w:val="28"/>
          <w:szCs w:val="28"/>
        </w:rPr>
      </w:pPr>
      <w:r w:rsidRPr="00587D4F">
        <w:rPr>
          <w:b/>
          <w:sz w:val="28"/>
          <w:szCs w:val="28"/>
        </w:rPr>
        <w:t>REPRESENTATION</w:t>
      </w:r>
    </w:p>
    <w:p w:rsidR="00587D4F" w:rsidRPr="00587D4F" w:rsidRDefault="00587D4F" w:rsidP="00587D4F">
      <w:pPr>
        <w:pStyle w:val="BodyText"/>
      </w:pPr>
    </w:p>
    <w:p w:rsidR="005E2F15" w:rsidRPr="00587D4F" w:rsidRDefault="005E2F15" w:rsidP="00587D4F">
      <w:pPr>
        <w:pStyle w:val="BodyText"/>
        <w:rPr>
          <w:sz w:val="26"/>
          <w:szCs w:val="26"/>
        </w:rPr>
      </w:pPr>
      <w:r w:rsidRPr="00587D4F">
        <w:rPr>
          <w:sz w:val="26"/>
          <w:szCs w:val="26"/>
        </w:rPr>
        <w:t>In winning your recognition agreement and your facilities agreement you are formalising industrial relations at your workplace. A formal relationship brings duties and responsibilities for both the union and the employer. The employer recognises the right of Unite the Union to represent its members’ interests, bargain for them collectively and elect workplace representatives. In turn, as Unite Shop Stewards/Reps, you agree to inform the employer of the names of Shop Stewards or other Rep’s in writing.</w:t>
      </w:r>
    </w:p>
    <w:p w:rsidR="005E2F15" w:rsidRPr="005E2F15" w:rsidRDefault="005E2F15" w:rsidP="005E2F15">
      <w:pPr>
        <w:spacing w:before="7"/>
        <w:rPr>
          <w:sz w:val="28"/>
          <w:szCs w:val="20"/>
        </w:rPr>
      </w:pPr>
    </w:p>
    <w:p w:rsidR="005E2F15" w:rsidRPr="005E2F15" w:rsidRDefault="005E2F15" w:rsidP="005E2F15">
      <w:pPr>
        <w:rPr>
          <w:sz w:val="28"/>
        </w:rPr>
        <w:sectPr w:rsidR="005E2F15" w:rsidRPr="005E2F15" w:rsidSect="00175A35">
          <w:type w:val="nextColumn"/>
          <w:pgSz w:w="11907" w:h="16840" w:code="9"/>
          <w:pgMar w:top="1134" w:right="1134" w:bottom="1134" w:left="1134" w:header="0" w:footer="567" w:gutter="0"/>
          <w:cols w:space="720"/>
        </w:sect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587D4F" w:rsidTr="00A454AC">
        <w:tc>
          <w:tcPr>
            <w:tcW w:w="9747" w:type="dxa"/>
          </w:tcPr>
          <w:p w:rsidR="00587D4F" w:rsidRDefault="00587D4F" w:rsidP="00A454AC">
            <w:pPr>
              <w:pStyle w:val="BodyText"/>
            </w:pPr>
          </w:p>
          <w:p w:rsidR="00587D4F" w:rsidRDefault="00587D4F" w:rsidP="00D201EC">
            <w:pPr>
              <w:pStyle w:val="BodyText"/>
              <w:numPr>
                <w:ilvl w:val="0"/>
                <w:numId w:val="5"/>
              </w:numPr>
              <w:ind w:hanging="544"/>
              <w:rPr>
                <w:b/>
                <w:sz w:val="26"/>
                <w:szCs w:val="26"/>
              </w:rPr>
            </w:pPr>
            <w:r w:rsidRPr="00587D4F">
              <w:rPr>
                <w:b/>
                <w:sz w:val="26"/>
                <w:szCs w:val="26"/>
              </w:rPr>
              <w:t>REPRESENTATION</w:t>
            </w:r>
          </w:p>
          <w:p w:rsidR="00587D4F" w:rsidRPr="00587D4F" w:rsidRDefault="00587D4F" w:rsidP="00587D4F">
            <w:pPr>
              <w:pStyle w:val="BodyText"/>
              <w:ind w:left="567"/>
              <w:rPr>
                <w:b/>
                <w:sz w:val="16"/>
                <w:szCs w:val="16"/>
              </w:rPr>
            </w:pPr>
          </w:p>
          <w:p w:rsidR="00587D4F" w:rsidRPr="00587D4F" w:rsidRDefault="00587D4F" w:rsidP="00587D4F">
            <w:pPr>
              <w:pStyle w:val="BodyText"/>
              <w:ind w:left="743"/>
              <w:rPr>
                <w:sz w:val="26"/>
                <w:szCs w:val="26"/>
              </w:rPr>
            </w:pPr>
            <w:r w:rsidRPr="00587D4F">
              <w:rPr>
                <w:sz w:val="26"/>
                <w:szCs w:val="26"/>
              </w:rPr>
              <w:t>The Employer recognises the rights and responsibilities of the Union to represent its members' interests, bargain collectively on their behalf and accordingly accepts that the Union will elect within the workplace representatives, including Health and Safety Reps, Union Learning Reps and Equality Reps in accordance with its rules and constitution.</w:t>
            </w:r>
          </w:p>
          <w:p w:rsidR="00587D4F" w:rsidRPr="00587D4F" w:rsidRDefault="00587D4F" w:rsidP="00587D4F">
            <w:pPr>
              <w:pStyle w:val="BodyText"/>
              <w:ind w:left="743"/>
              <w:rPr>
                <w:sz w:val="16"/>
                <w:szCs w:val="16"/>
              </w:rPr>
            </w:pPr>
          </w:p>
          <w:p w:rsidR="00587D4F" w:rsidRPr="00587D4F" w:rsidRDefault="00587D4F" w:rsidP="00587D4F">
            <w:pPr>
              <w:pStyle w:val="BodyText"/>
              <w:ind w:left="743"/>
              <w:rPr>
                <w:sz w:val="26"/>
                <w:szCs w:val="26"/>
              </w:rPr>
            </w:pPr>
            <w:r w:rsidRPr="00587D4F">
              <w:rPr>
                <w:sz w:val="26"/>
                <w:szCs w:val="26"/>
              </w:rPr>
              <w:t>The Union shall notify the Employer of the names of the Shop Stewards and other Reps in writing.</w:t>
            </w:r>
          </w:p>
          <w:p w:rsidR="00587D4F" w:rsidRPr="00587D4F" w:rsidRDefault="00587D4F" w:rsidP="00587D4F">
            <w:pPr>
              <w:pStyle w:val="BodyText"/>
              <w:ind w:left="743"/>
              <w:rPr>
                <w:sz w:val="16"/>
                <w:szCs w:val="16"/>
              </w:rPr>
            </w:pPr>
          </w:p>
          <w:p w:rsidR="00587D4F" w:rsidRPr="00587D4F" w:rsidRDefault="00587D4F" w:rsidP="00587D4F">
            <w:pPr>
              <w:pStyle w:val="BodyText"/>
              <w:ind w:left="743"/>
              <w:rPr>
                <w:sz w:val="26"/>
                <w:szCs w:val="26"/>
              </w:rPr>
            </w:pPr>
            <w:r w:rsidRPr="00587D4F">
              <w:rPr>
                <w:sz w:val="26"/>
                <w:szCs w:val="26"/>
              </w:rPr>
              <w:t>Each Shop Steward/Rep will be issued credentials signed by the Unite Regional Officer.</w:t>
            </w:r>
          </w:p>
          <w:p w:rsidR="00587D4F" w:rsidRDefault="00587D4F" w:rsidP="00587D4F">
            <w:pPr>
              <w:pStyle w:val="BodyText"/>
              <w:ind w:left="601"/>
              <w:rPr>
                <w:b/>
                <w:bCs/>
                <w:color w:val="231F20"/>
                <w:w w:val="120"/>
                <w:sz w:val="24"/>
                <w:szCs w:val="24"/>
              </w:rPr>
            </w:pPr>
          </w:p>
        </w:tc>
      </w:tr>
    </w:tbl>
    <w:p w:rsidR="005E2F15" w:rsidRDefault="005E2F15" w:rsidP="005E2F15">
      <w:pPr>
        <w:rPr>
          <w:sz w:val="20"/>
          <w:szCs w:val="20"/>
        </w:rPr>
      </w:pPr>
    </w:p>
    <w:p w:rsidR="005E2F15" w:rsidRPr="005E2F15" w:rsidRDefault="005E2F15" w:rsidP="005E2F15">
      <w:pPr>
        <w:spacing w:before="4"/>
        <w:rPr>
          <w:rFonts w:ascii="Times New Roman"/>
          <w:sz w:val="21"/>
          <w:szCs w:val="20"/>
        </w:rPr>
      </w:pPr>
    </w:p>
    <w:p w:rsidR="005E2F15" w:rsidRPr="005E2F15" w:rsidRDefault="005E2F15" w:rsidP="005E2F15">
      <w:pPr>
        <w:spacing w:before="5"/>
        <w:rPr>
          <w:rFonts w:ascii="Times New Roman"/>
          <w:sz w:val="29"/>
          <w:szCs w:val="20"/>
        </w:rPr>
      </w:pPr>
    </w:p>
    <w:p w:rsidR="005E2F15" w:rsidRPr="00175A35" w:rsidRDefault="005E2F15" w:rsidP="00587D4F">
      <w:pPr>
        <w:pStyle w:val="BodyText"/>
        <w:rPr>
          <w:b/>
          <w:sz w:val="28"/>
          <w:szCs w:val="28"/>
        </w:rPr>
      </w:pPr>
      <w:bookmarkStart w:id="7" w:name="_TOC_250004"/>
      <w:bookmarkEnd w:id="7"/>
      <w:r w:rsidRPr="00175A35">
        <w:rPr>
          <w:b/>
          <w:sz w:val="28"/>
          <w:szCs w:val="28"/>
        </w:rPr>
        <w:t>ELECTION OF SHOP STEWARDS/REPS</w:t>
      </w:r>
    </w:p>
    <w:p w:rsidR="00175A35" w:rsidRPr="00175A35" w:rsidRDefault="00175A35" w:rsidP="00587D4F">
      <w:pPr>
        <w:pStyle w:val="BodyText"/>
        <w:rPr>
          <w:sz w:val="16"/>
          <w:szCs w:val="16"/>
        </w:rPr>
      </w:pPr>
    </w:p>
    <w:p w:rsidR="005E2F15" w:rsidRPr="00175A35" w:rsidRDefault="005E2F15" w:rsidP="00587D4F">
      <w:pPr>
        <w:pStyle w:val="BodyText"/>
        <w:rPr>
          <w:sz w:val="26"/>
          <w:szCs w:val="26"/>
        </w:rPr>
      </w:pPr>
      <w:r w:rsidRPr="00175A35">
        <w:rPr>
          <w:sz w:val="26"/>
          <w:szCs w:val="26"/>
        </w:rPr>
        <w:t>As representatives of Unite you should also inform your employer that you will hold elections for Shop Stewards/Reps on a regular basis. Your employer, in turn, should agree that members will be permitted time to participate in such elections during working hours - see examples of trade union activities page on 11.</w:t>
      </w:r>
    </w:p>
    <w:p w:rsidR="00587D4F" w:rsidRDefault="00587D4F" w:rsidP="005E2F15">
      <w:pPr>
        <w:spacing w:before="115" w:line="240" w:lineRule="exact"/>
        <w:ind w:left="1560" w:right="1558"/>
        <w:jc w:val="both"/>
        <w:rPr>
          <w:color w:val="231F20"/>
          <w:w w:val="115"/>
          <w:sz w:val="20"/>
          <w:szCs w:val="20"/>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587D4F" w:rsidTr="00A454AC">
        <w:tc>
          <w:tcPr>
            <w:tcW w:w="9747" w:type="dxa"/>
          </w:tcPr>
          <w:p w:rsidR="00587D4F" w:rsidRDefault="00587D4F" w:rsidP="00A454AC">
            <w:pPr>
              <w:pStyle w:val="BodyText"/>
            </w:pPr>
          </w:p>
          <w:p w:rsidR="00587D4F" w:rsidRDefault="00587D4F" w:rsidP="00D201EC">
            <w:pPr>
              <w:pStyle w:val="BodyText"/>
              <w:numPr>
                <w:ilvl w:val="0"/>
                <w:numId w:val="5"/>
              </w:numPr>
              <w:ind w:hanging="544"/>
              <w:rPr>
                <w:b/>
                <w:sz w:val="26"/>
                <w:szCs w:val="26"/>
              </w:rPr>
            </w:pPr>
            <w:r>
              <w:rPr>
                <w:b/>
                <w:sz w:val="26"/>
                <w:szCs w:val="26"/>
              </w:rPr>
              <w:t>ELECTION OF SHOP STEWARD/REP</w:t>
            </w:r>
          </w:p>
          <w:p w:rsidR="00587D4F" w:rsidRPr="00587D4F" w:rsidRDefault="00587D4F" w:rsidP="00A454AC">
            <w:pPr>
              <w:pStyle w:val="BodyText"/>
              <w:ind w:left="567"/>
              <w:rPr>
                <w:b/>
                <w:sz w:val="16"/>
                <w:szCs w:val="16"/>
              </w:rPr>
            </w:pPr>
          </w:p>
          <w:p w:rsidR="00587D4F" w:rsidRPr="00587D4F" w:rsidRDefault="00175A35" w:rsidP="00A454AC">
            <w:pPr>
              <w:pStyle w:val="BodyText"/>
              <w:ind w:left="743"/>
              <w:rPr>
                <w:sz w:val="26"/>
                <w:szCs w:val="26"/>
              </w:rPr>
            </w:pPr>
            <w:r w:rsidRPr="00175A35">
              <w:rPr>
                <w:rStyle w:val="BodyTextChar"/>
                <w:sz w:val="26"/>
                <w:szCs w:val="26"/>
              </w:rPr>
              <w:t>In recognising the importance of the role of the Shop Steward/Rep it is agreed that the Union will conduct triennial elections by way of a workplace ballot of all Union members. It is agreed that all Union members, both directly and indirectly employed will be permitted time off with pay to participate in such important elections</w:t>
            </w:r>
            <w:r w:rsidR="00587D4F" w:rsidRPr="00587D4F">
              <w:rPr>
                <w:sz w:val="26"/>
                <w:szCs w:val="26"/>
              </w:rPr>
              <w:t>.</w:t>
            </w:r>
          </w:p>
          <w:p w:rsidR="00587D4F" w:rsidRDefault="00587D4F" w:rsidP="00A454AC">
            <w:pPr>
              <w:pStyle w:val="BodyText"/>
              <w:ind w:left="601"/>
              <w:rPr>
                <w:b/>
                <w:bCs/>
                <w:color w:val="231F20"/>
                <w:w w:val="120"/>
                <w:sz w:val="24"/>
                <w:szCs w:val="24"/>
              </w:rPr>
            </w:pPr>
          </w:p>
        </w:tc>
      </w:tr>
    </w:tbl>
    <w:p w:rsidR="00587D4F" w:rsidRDefault="00587D4F" w:rsidP="00587D4F">
      <w:pPr>
        <w:rPr>
          <w:sz w:val="20"/>
          <w:szCs w:val="20"/>
        </w:rPr>
      </w:pPr>
    </w:p>
    <w:p w:rsidR="00587D4F" w:rsidRDefault="00587D4F" w:rsidP="00587D4F">
      <w:pPr>
        <w:rPr>
          <w:sz w:val="20"/>
          <w:szCs w:val="20"/>
        </w:rPr>
      </w:pPr>
    </w:p>
    <w:p w:rsidR="00587D4F" w:rsidRPr="005E2F15" w:rsidRDefault="00587D4F" w:rsidP="00587D4F">
      <w:pPr>
        <w:spacing w:before="115" w:line="240" w:lineRule="exact"/>
        <w:ind w:left="1560" w:right="1558"/>
        <w:jc w:val="both"/>
        <w:rPr>
          <w:sz w:val="20"/>
          <w:szCs w:val="20"/>
        </w:rPr>
      </w:pPr>
      <w:r w:rsidRPr="005E2F15">
        <w:rPr>
          <w:b/>
          <w:color w:val="FFFFFF"/>
          <w:w w:val="120"/>
          <w:sz w:val="20"/>
        </w:rPr>
        <w:t>PLATE</w:t>
      </w:r>
    </w:p>
    <w:p w:rsidR="005E2F15" w:rsidRPr="00175A35" w:rsidRDefault="005E2F15" w:rsidP="00587D4F">
      <w:pPr>
        <w:pStyle w:val="BodyText"/>
        <w:rPr>
          <w:b/>
          <w:sz w:val="28"/>
          <w:szCs w:val="28"/>
        </w:rPr>
      </w:pPr>
      <w:bookmarkStart w:id="8" w:name="_TOC_250003"/>
      <w:bookmarkEnd w:id="8"/>
      <w:r w:rsidRPr="00175A35">
        <w:rPr>
          <w:b/>
          <w:sz w:val="28"/>
          <w:szCs w:val="28"/>
        </w:rPr>
        <w:t>TIME OFF FOR TRADE UNION DUTIES &amp; ACTIVITIES</w:t>
      </w:r>
    </w:p>
    <w:p w:rsidR="00175A35" w:rsidRPr="00175A35" w:rsidRDefault="00175A35" w:rsidP="00587D4F">
      <w:pPr>
        <w:pStyle w:val="BodyText"/>
        <w:rPr>
          <w:sz w:val="16"/>
          <w:szCs w:val="16"/>
        </w:rPr>
      </w:pPr>
    </w:p>
    <w:p w:rsidR="005E2F15" w:rsidRPr="00175A35" w:rsidRDefault="005E2F15" w:rsidP="00587D4F">
      <w:pPr>
        <w:pStyle w:val="BodyText"/>
        <w:rPr>
          <w:sz w:val="26"/>
          <w:szCs w:val="26"/>
        </w:rPr>
      </w:pPr>
      <w:r w:rsidRPr="00175A35">
        <w:rPr>
          <w:sz w:val="26"/>
          <w:szCs w:val="26"/>
        </w:rPr>
        <w:t>To help create a workplace environment in which so-called “good” industrial relations prosper it is essential that your employer agrees to reasonable time off for Shop Stewards/Reps during working hours</w:t>
      </w:r>
      <w:r w:rsidRPr="00175A35">
        <w:rPr>
          <w:w w:val="115"/>
          <w:sz w:val="26"/>
          <w:szCs w:val="26"/>
        </w:rPr>
        <w:t xml:space="preserve"> with no loss of</w:t>
      </w:r>
      <w:r w:rsidRPr="00175A35">
        <w:rPr>
          <w:spacing w:val="10"/>
          <w:w w:val="115"/>
          <w:sz w:val="26"/>
          <w:szCs w:val="26"/>
        </w:rPr>
        <w:t xml:space="preserve"> </w:t>
      </w:r>
      <w:r w:rsidRPr="00175A35">
        <w:rPr>
          <w:w w:val="115"/>
          <w:sz w:val="26"/>
          <w:szCs w:val="26"/>
        </w:rPr>
        <w:t>earnings.</w:t>
      </w:r>
    </w:p>
    <w:p w:rsidR="005E2F15" w:rsidRPr="00175A35" w:rsidRDefault="005E2F15" w:rsidP="005E2F15">
      <w:pPr>
        <w:rPr>
          <w:sz w:val="26"/>
          <w:szCs w:val="26"/>
        </w:rPr>
      </w:pPr>
    </w:p>
    <w:p w:rsidR="005E2F15" w:rsidRPr="005E2F15" w:rsidRDefault="005E2F15" w:rsidP="005E2F15">
      <w:pPr>
        <w:spacing w:before="10"/>
        <w:rPr>
          <w:sz w:val="13"/>
          <w:szCs w:val="20"/>
        </w:rPr>
      </w:pPr>
    </w:p>
    <w:p w:rsidR="005E2F15" w:rsidRPr="005E2F15" w:rsidRDefault="005E2F15" w:rsidP="005E2F15">
      <w:pPr>
        <w:rPr>
          <w:sz w:val="13"/>
        </w:rPr>
        <w:sectPr w:rsidR="005E2F15" w:rsidRPr="005E2F15" w:rsidSect="00175A35">
          <w:headerReference w:type="default" r:id="rId15"/>
          <w:type w:val="nextColumn"/>
          <w:pgSz w:w="11907" w:h="16840" w:code="9"/>
          <w:pgMar w:top="1134" w:right="1134" w:bottom="1134" w:left="1134" w:header="0" w:footer="567" w:gutter="0"/>
          <w:pgNumType w:start="8"/>
          <w:cols w:space="720"/>
        </w:sectPr>
      </w:pPr>
    </w:p>
    <w:p w:rsidR="005E2F15" w:rsidRPr="00175A35" w:rsidRDefault="005E2F15" w:rsidP="00175A35">
      <w:pPr>
        <w:pStyle w:val="BodyText"/>
        <w:rPr>
          <w:sz w:val="26"/>
          <w:szCs w:val="26"/>
        </w:rPr>
      </w:pPr>
      <w:r w:rsidRPr="00175A35">
        <w:rPr>
          <w:sz w:val="26"/>
          <w:szCs w:val="26"/>
        </w:rPr>
        <w:lastRenderedPageBreak/>
        <w:t>Facilities should be provided for Shop Stewards/Reps to:</w:t>
      </w:r>
    </w:p>
    <w:p w:rsidR="005E2F15" w:rsidRPr="00175A35" w:rsidRDefault="005E2F15" w:rsidP="00175A35">
      <w:pPr>
        <w:pStyle w:val="BodyText"/>
        <w:rPr>
          <w:sz w:val="26"/>
          <w:szCs w:val="26"/>
        </w:rPr>
      </w:pPr>
    </w:p>
    <w:p w:rsidR="005E2F15" w:rsidRPr="00175A35" w:rsidRDefault="005E2F15" w:rsidP="00D201EC">
      <w:pPr>
        <w:pStyle w:val="BodyText"/>
        <w:numPr>
          <w:ilvl w:val="0"/>
          <w:numId w:val="6"/>
        </w:numPr>
        <w:spacing w:after="120"/>
        <w:ind w:left="567" w:hanging="567"/>
        <w:rPr>
          <w:sz w:val="26"/>
          <w:szCs w:val="26"/>
        </w:rPr>
      </w:pPr>
      <w:r w:rsidRPr="00175A35">
        <w:rPr>
          <w:sz w:val="26"/>
          <w:szCs w:val="26"/>
        </w:rPr>
        <w:t>Meet with members on site(s) during working hours</w:t>
      </w:r>
    </w:p>
    <w:p w:rsidR="005E2F15" w:rsidRPr="00175A35" w:rsidRDefault="005E2F15" w:rsidP="00D201EC">
      <w:pPr>
        <w:pStyle w:val="BodyText"/>
        <w:numPr>
          <w:ilvl w:val="0"/>
          <w:numId w:val="6"/>
        </w:numPr>
        <w:spacing w:after="120"/>
        <w:ind w:left="567" w:hanging="567"/>
        <w:rPr>
          <w:sz w:val="26"/>
          <w:szCs w:val="26"/>
        </w:rPr>
      </w:pPr>
      <w:r w:rsidRPr="00175A35">
        <w:rPr>
          <w:sz w:val="26"/>
          <w:szCs w:val="26"/>
        </w:rPr>
        <w:t>Hold mass meetings on site(s) during working hours with no loss    of pay for Shop Stewards/Reps or   members</w:t>
      </w:r>
    </w:p>
    <w:p w:rsidR="005E2F15" w:rsidRPr="00175A35" w:rsidRDefault="005E2F15" w:rsidP="00D201EC">
      <w:pPr>
        <w:pStyle w:val="BodyText"/>
        <w:numPr>
          <w:ilvl w:val="0"/>
          <w:numId w:val="6"/>
        </w:numPr>
        <w:spacing w:after="120"/>
        <w:ind w:left="567" w:hanging="567"/>
        <w:rPr>
          <w:sz w:val="26"/>
          <w:szCs w:val="26"/>
        </w:rPr>
      </w:pPr>
      <w:r w:rsidRPr="00175A35">
        <w:rPr>
          <w:sz w:val="26"/>
          <w:szCs w:val="26"/>
        </w:rPr>
        <w:t>Have time off with no loss of pay to attend:</w:t>
      </w:r>
    </w:p>
    <w:p w:rsidR="005E2F15" w:rsidRPr="00175A35" w:rsidRDefault="005E2F15" w:rsidP="00D201EC">
      <w:pPr>
        <w:pStyle w:val="BodyText"/>
        <w:numPr>
          <w:ilvl w:val="0"/>
          <w:numId w:val="6"/>
        </w:numPr>
        <w:spacing w:after="120"/>
        <w:ind w:left="567" w:hanging="567"/>
        <w:rPr>
          <w:sz w:val="26"/>
          <w:szCs w:val="26"/>
        </w:rPr>
      </w:pPr>
      <w:r w:rsidRPr="00175A35">
        <w:rPr>
          <w:sz w:val="26"/>
          <w:szCs w:val="26"/>
        </w:rPr>
        <w:t>National and Sector wide Shop Stewards Committees Education and training</w:t>
      </w:r>
    </w:p>
    <w:p w:rsidR="005E2F15" w:rsidRPr="00175A35" w:rsidRDefault="005E2F15" w:rsidP="00D201EC">
      <w:pPr>
        <w:pStyle w:val="BodyText"/>
        <w:numPr>
          <w:ilvl w:val="0"/>
          <w:numId w:val="6"/>
        </w:numPr>
        <w:spacing w:after="120"/>
        <w:ind w:left="567" w:hanging="567"/>
        <w:rPr>
          <w:sz w:val="26"/>
          <w:szCs w:val="26"/>
        </w:rPr>
      </w:pPr>
      <w:r w:rsidRPr="00175A35">
        <w:rPr>
          <w:sz w:val="26"/>
          <w:szCs w:val="26"/>
        </w:rPr>
        <w:t>Regional Industrial Sector Committees Company/Industrial Combine Committees European Works Council meetings as the elected</w:t>
      </w:r>
    </w:p>
    <w:p w:rsidR="005E2F15" w:rsidRPr="00175A35" w:rsidRDefault="005E2F15" w:rsidP="00D201EC">
      <w:pPr>
        <w:pStyle w:val="BodyText"/>
        <w:numPr>
          <w:ilvl w:val="0"/>
          <w:numId w:val="6"/>
        </w:numPr>
        <w:spacing w:after="120"/>
        <w:ind w:left="567" w:hanging="567"/>
        <w:rPr>
          <w:sz w:val="26"/>
          <w:szCs w:val="26"/>
        </w:rPr>
      </w:pPr>
      <w:r w:rsidRPr="00175A35">
        <w:rPr>
          <w:sz w:val="26"/>
          <w:szCs w:val="26"/>
        </w:rPr>
        <w:t>representatives, including pre-meetings and reporting back</w:t>
      </w:r>
    </w:p>
    <w:p w:rsidR="005E2F15" w:rsidRDefault="005E2F15" w:rsidP="005E2F15">
      <w:pPr>
        <w:spacing w:before="9"/>
        <w:rPr>
          <w:sz w:val="21"/>
          <w:szCs w:val="20"/>
        </w:rPr>
      </w:pPr>
    </w:p>
    <w:p w:rsidR="0059407F" w:rsidRPr="005E2F15" w:rsidRDefault="0059407F" w:rsidP="005E2F15">
      <w:pPr>
        <w:spacing w:before="9"/>
        <w:rPr>
          <w:sz w:val="21"/>
          <w:szCs w:val="20"/>
        </w:rPr>
      </w:pPr>
    </w:p>
    <w:p w:rsidR="00175A35" w:rsidRDefault="00175A35" w:rsidP="00175A35">
      <w:pPr>
        <w:pStyle w:val="BodyText"/>
      </w:pPr>
    </w:p>
    <w:p w:rsidR="005E2F15" w:rsidRPr="00175A35" w:rsidRDefault="005E2F15" w:rsidP="00175A35">
      <w:pPr>
        <w:pStyle w:val="BodyText"/>
        <w:rPr>
          <w:b/>
          <w:sz w:val="28"/>
          <w:szCs w:val="28"/>
        </w:rPr>
      </w:pPr>
      <w:r w:rsidRPr="00175A35">
        <w:rPr>
          <w:b/>
          <w:sz w:val="28"/>
          <w:szCs w:val="28"/>
        </w:rPr>
        <w:t>EXAMPLES OF TRADE UNION DUTIES – UNDER ACAS CODE OF PRACTICE 3</w:t>
      </w:r>
    </w:p>
    <w:p w:rsidR="00175A35" w:rsidRDefault="00175A35" w:rsidP="00175A35">
      <w:pPr>
        <w:pStyle w:val="BodyText"/>
      </w:pPr>
    </w:p>
    <w:p w:rsidR="005E2F15" w:rsidRPr="00175A35" w:rsidRDefault="005E2F15" w:rsidP="00175A35">
      <w:pPr>
        <w:pStyle w:val="BodyText"/>
        <w:rPr>
          <w:sz w:val="26"/>
          <w:szCs w:val="26"/>
        </w:rPr>
      </w:pPr>
      <w:r w:rsidRPr="0059407F">
        <w:rPr>
          <w:b/>
          <w:sz w:val="26"/>
          <w:szCs w:val="26"/>
        </w:rPr>
        <w:t>You should not copy the ACAS Code</w:t>
      </w:r>
      <w:r w:rsidRPr="00175A35">
        <w:rPr>
          <w:sz w:val="26"/>
          <w:szCs w:val="26"/>
        </w:rPr>
        <w:t>. It restricts the potential power of Shop Stewards/Reps and omits facilities critical to increasing bargaining power in the workplace such as:</w:t>
      </w:r>
    </w:p>
    <w:p w:rsidR="005E2F15" w:rsidRPr="00175A35" w:rsidRDefault="005E2F15" w:rsidP="00175A35">
      <w:pPr>
        <w:pStyle w:val="BodyText"/>
        <w:rPr>
          <w:sz w:val="16"/>
          <w:szCs w:val="16"/>
        </w:rPr>
      </w:pPr>
    </w:p>
    <w:p w:rsidR="005E2F15" w:rsidRPr="00175A35" w:rsidRDefault="005E2F15" w:rsidP="00D201EC">
      <w:pPr>
        <w:pStyle w:val="BodyText"/>
        <w:numPr>
          <w:ilvl w:val="0"/>
          <w:numId w:val="7"/>
        </w:numPr>
        <w:spacing w:after="120"/>
        <w:ind w:left="567" w:hanging="567"/>
        <w:rPr>
          <w:sz w:val="26"/>
          <w:szCs w:val="26"/>
        </w:rPr>
      </w:pPr>
      <w:r w:rsidRPr="00175A35">
        <w:rPr>
          <w:sz w:val="26"/>
          <w:szCs w:val="26"/>
        </w:rPr>
        <w:t>The right to hold regular mass meetings of members during working hours</w:t>
      </w:r>
    </w:p>
    <w:p w:rsidR="005E2F15" w:rsidRPr="00175A35" w:rsidRDefault="005E2F15" w:rsidP="00D201EC">
      <w:pPr>
        <w:pStyle w:val="BodyText"/>
        <w:numPr>
          <w:ilvl w:val="0"/>
          <w:numId w:val="7"/>
        </w:numPr>
        <w:spacing w:after="120"/>
        <w:ind w:left="567" w:hanging="567"/>
        <w:rPr>
          <w:sz w:val="26"/>
          <w:szCs w:val="26"/>
        </w:rPr>
      </w:pPr>
      <w:r w:rsidRPr="00175A35">
        <w:rPr>
          <w:sz w:val="26"/>
          <w:szCs w:val="26"/>
        </w:rPr>
        <w:t>The right to hold regular “surgeries” with members during working hours</w:t>
      </w:r>
    </w:p>
    <w:p w:rsidR="005E2F15" w:rsidRPr="00175A35" w:rsidRDefault="005E2F15" w:rsidP="00D201EC">
      <w:pPr>
        <w:pStyle w:val="BodyText"/>
        <w:numPr>
          <w:ilvl w:val="0"/>
          <w:numId w:val="7"/>
        </w:numPr>
        <w:spacing w:after="120"/>
        <w:ind w:left="567" w:hanging="567"/>
        <w:rPr>
          <w:sz w:val="26"/>
          <w:szCs w:val="26"/>
        </w:rPr>
      </w:pPr>
      <w:r w:rsidRPr="00175A35">
        <w:rPr>
          <w:sz w:val="26"/>
          <w:szCs w:val="26"/>
        </w:rPr>
        <w:t>The right to paid time off for union activities</w:t>
      </w:r>
    </w:p>
    <w:p w:rsidR="005E2F15" w:rsidRPr="00175A35" w:rsidRDefault="005E2F15" w:rsidP="00175A35">
      <w:pPr>
        <w:pStyle w:val="BodyText"/>
        <w:rPr>
          <w:sz w:val="26"/>
          <w:szCs w:val="26"/>
        </w:rPr>
      </w:pPr>
    </w:p>
    <w:p w:rsidR="005E2F15" w:rsidRPr="00175A35" w:rsidRDefault="005E2F15" w:rsidP="00175A35">
      <w:pPr>
        <w:pStyle w:val="BodyText"/>
        <w:rPr>
          <w:sz w:val="26"/>
          <w:szCs w:val="26"/>
        </w:rPr>
      </w:pPr>
      <w:r w:rsidRPr="00175A35">
        <w:rPr>
          <w:sz w:val="26"/>
          <w:szCs w:val="26"/>
        </w:rPr>
        <w:t>However, it is useful to know that the ACAS Code states that Shop Stewards/Reps should be allowed to take reasonable time off for duties concerned with negotiations or, where their employer has agreed, for duties concerned with other functions related to, or connected with, the subjects of collective bargaining.</w:t>
      </w: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5"/>
        <w:rPr>
          <w:sz w:val="11"/>
          <w:szCs w:val="20"/>
        </w:rPr>
      </w:pPr>
    </w:p>
    <w:p w:rsidR="005E2F15" w:rsidRPr="005E2F15" w:rsidRDefault="005E2F15" w:rsidP="005E2F15">
      <w:pPr>
        <w:rPr>
          <w:sz w:val="11"/>
        </w:rPr>
        <w:sectPr w:rsidR="005E2F15" w:rsidRPr="005E2F15" w:rsidSect="0059407F">
          <w:headerReference w:type="default" r:id="rId16"/>
          <w:type w:val="nextColumn"/>
          <w:pgSz w:w="11907" w:h="16840" w:code="9"/>
          <w:pgMar w:top="1134" w:right="1134" w:bottom="1134" w:left="1134" w:header="0" w:footer="567" w:gutter="0"/>
          <w:pgNumType w:start="9"/>
          <w:cols w:space="720"/>
        </w:sectPr>
      </w:pPr>
    </w:p>
    <w:p w:rsidR="005E2F15" w:rsidRPr="005E2F15" w:rsidRDefault="005E2F15" w:rsidP="005E2F15">
      <w:pPr>
        <w:rPr>
          <w:sz w:val="20"/>
          <w:szCs w:val="20"/>
        </w:rPr>
      </w:pPr>
    </w:p>
    <w:p w:rsidR="005E2F15" w:rsidRPr="005E2F15" w:rsidRDefault="005E2F15" w:rsidP="005E2F15">
      <w:pPr>
        <w:spacing w:line="20" w:lineRule="exact"/>
        <w:ind w:left="8919"/>
        <w:rPr>
          <w:rFonts w:ascii="Times New Roman"/>
          <w:sz w:val="2"/>
          <w:szCs w:val="20"/>
        </w:rPr>
      </w:pPr>
    </w:p>
    <w:p w:rsidR="005E2F15" w:rsidRPr="0059407F" w:rsidRDefault="005E2F15" w:rsidP="0059407F">
      <w:pPr>
        <w:pStyle w:val="BodyText"/>
        <w:rPr>
          <w:sz w:val="26"/>
          <w:szCs w:val="26"/>
        </w:rPr>
      </w:pPr>
      <w:r w:rsidRPr="0059407F">
        <w:rPr>
          <w:sz w:val="26"/>
          <w:szCs w:val="26"/>
        </w:rPr>
        <w:t>The ACAS Code states that trade union duties include the following:</w:t>
      </w:r>
    </w:p>
    <w:p w:rsidR="005E2F15" w:rsidRPr="0059407F" w:rsidRDefault="005E2F15" w:rsidP="0059407F">
      <w:pPr>
        <w:pStyle w:val="BodyText"/>
        <w:rPr>
          <w:sz w:val="26"/>
          <w:szCs w:val="26"/>
        </w:rPr>
      </w:pPr>
    </w:p>
    <w:p w:rsidR="005E2F15" w:rsidRPr="0059407F" w:rsidRDefault="005E2F15" w:rsidP="00D201EC">
      <w:pPr>
        <w:pStyle w:val="BodyText"/>
        <w:numPr>
          <w:ilvl w:val="0"/>
          <w:numId w:val="8"/>
        </w:numPr>
        <w:ind w:left="567" w:hanging="567"/>
        <w:rPr>
          <w:sz w:val="26"/>
          <w:szCs w:val="26"/>
        </w:rPr>
      </w:pPr>
      <w:r w:rsidRPr="0059407F">
        <w:rPr>
          <w:sz w:val="26"/>
          <w:szCs w:val="26"/>
        </w:rPr>
        <w:t>The subjects connected with collective bargaining, may include one or more of the following:</w:t>
      </w:r>
    </w:p>
    <w:p w:rsidR="0059407F" w:rsidRPr="0059407F" w:rsidRDefault="0059407F" w:rsidP="0059407F">
      <w:pPr>
        <w:pStyle w:val="BodyText"/>
        <w:rPr>
          <w:sz w:val="8"/>
          <w:szCs w:val="8"/>
        </w:rPr>
      </w:pPr>
    </w:p>
    <w:p w:rsidR="005E2F15" w:rsidRPr="0059407F" w:rsidRDefault="005E2F15" w:rsidP="00D201EC">
      <w:pPr>
        <w:pStyle w:val="BodyText"/>
        <w:numPr>
          <w:ilvl w:val="0"/>
          <w:numId w:val="9"/>
        </w:numPr>
        <w:ind w:left="993" w:hanging="426"/>
        <w:rPr>
          <w:sz w:val="26"/>
          <w:szCs w:val="26"/>
        </w:rPr>
      </w:pPr>
      <w:r w:rsidRPr="0059407F">
        <w:rPr>
          <w:sz w:val="26"/>
          <w:szCs w:val="26"/>
        </w:rPr>
        <w:t>Pay</w:t>
      </w:r>
    </w:p>
    <w:p w:rsidR="005E2F15" w:rsidRPr="0059407F" w:rsidRDefault="005E2F15" w:rsidP="00D201EC">
      <w:pPr>
        <w:pStyle w:val="BodyText"/>
        <w:numPr>
          <w:ilvl w:val="0"/>
          <w:numId w:val="9"/>
        </w:numPr>
        <w:ind w:left="993" w:hanging="426"/>
        <w:rPr>
          <w:sz w:val="26"/>
          <w:szCs w:val="26"/>
        </w:rPr>
      </w:pPr>
      <w:r w:rsidRPr="0059407F">
        <w:rPr>
          <w:sz w:val="26"/>
          <w:szCs w:val="26"/>
        </w:rPr>
        <w:t>Hours of work</w:t>
      </w:r>
    </w:p>
    <w:p w:rsidR="005E2F15" w:rsidRPr="0059407F" w:rsidRDefault="005E2F15" w:rsidP="00D201EC">
      <w:pPr>
        <w:pStyle w:val="BodyText"/>
        <w:numPr>
          <w:ilvl w:val="0"/>
          <w:numId w:val="9"/>
        </w:numPr>
        <w:ind w:left="993" w:hanging="426"/>
        <w:rPr>
          <w:sz w:val="26"/>
          <w:szCs w:val="26"/>
        </w:rPr>
      </w:pPr>
      <w:r w:rsidRPr="0059407F">
        <w:rPr>
          <w:sz w:val="26"/>
          <w:szCs w:val="26"/>
        </w:rPr>
        <w:t>Holidays and holiday pay Sick pay arrangements Pensions</w:t>
      </w:r>
    </w:p>
    <w:p w:rsidR="005E2F15" w:rsidRPr="0059407F" w:rsidRDefault="005E2F15" w:rsidP="00D201EC">
      <w:pPr>
        <w:pStyle w:val="BodyText"/>
        <w:numPr>
          <w:ilvl w:val="0"/>
          <w:numId w:val="9"/>
        </w:numPr>
        <w:ind w:left="993" w:hanging="426"/>
        <w:rPr>
          <w:sz w:val="26"/>
          <w:szCs w:val="26"/>
        </w:rPr>
      </w:pPr>
      <w:r w:rsidRPr="0059407F">
        <w:rPr>
          <w:sz w:val="26"/>
          <w:szCs w:val="26"/>
        </w:rPr>
        <w:t>Learning and training Equality and diversity Notice periods</w:t>
      </w:r>
    </w:p>
    <w:p w:rsidR="005E2F15" w:rsidRPr="0059407F" w:rsidRDefault="005E2F15" w:rsidP="00D201EC">
      <w:pPr>
        <w:pStyle w:val="BodyText"/>
        <w:numPr>
          <w:ilvl w:val="0"/>
          <w:numId w:val="9"/>
        </w:numPr>
        <w:ind w:left="993" w:hanging="426"/>
        <w:rPr>
          <w:sz w:val="26"/>
          <w:szCs w:val="26"/>
        </w:rPr>
      </w:pPr>
      <w:r w:rsidRPr="0059407F">
        <w:rPr>
          <w:sz w:val="26"/>
          <w:szCs w:val="26"/>
        </w:rPr>
        <w:t>The working environment</w:t>
      </w:r>
    </w:p>
    <w:p w:rsidR="005E2F15" w:rsidRPr="0059407F" w:rsidRDefault="005E2F15" w:rsidP="00D201EC">
      <w:pPr>
        <w:pStyle w:val="BodyText"/>
        <w:numPr>
          <w:ilvl w:val="0"/>
          <w:numId w:val="9"/>
        </w:numPr>
        <w:ind w:left="993" w:hanging="426"/>
        <w:rPr>
          <w:sz w:val="26"/>
          <w:szCs w:val="26"/>
        </w:rPr>
      </w:pPr>
      <w:r w:rsidRPr="0059407F">
        <w:rPr>
          <w:sz w:val="26"/>
          <w:szCs w:val="26"/>
        </w:rPr>
        <w:t>Operation of digital equipment and other machinery</w:t>
      </w:r>
    </w:p>
    <w:p w:rsidR="005E2F15" w:rsidRPr="0059407F" w:rsidRDefault="005E2F15" w:rsidP="0059407F">
      <w:pPr>
        <w:pStyle w:val="BodyText"/>
        <w:rPr>
          <w:sz w:val="12"/>
          <w:szCs w:val="12"/>
        </w:rPr>
      </w:pPr>
    </w:p>
    <w:p w:rsidR="005E2F15" w:rsidRPr="0059407F" w:rsidRDefault="005E2F15" w:rsidP="00D201EC">
      <w:pPr>
        <w:pStyle w:val="BodyText"/>
        <w:numPr>
          <w:ilvl w:val="0"/>
          <w:numId w:val="10"/>
        </w:numPr>
        <w:spacing w:after="120"/>
        <w:ind w:left="567" w:hanging="567"/>
        <w:rPr>
          <w:sz w:val="26"/>
          <w:szCs w:val="26"/>
        </w:rPr>
      </w:pPr>
      <w:r w:rsidRPr="0059407F">
        <w:rPr>
          <w:sz w:val="26"/>
          <w:szCs w:val="26"/>
        </w:rPr>
        <w:t>The engagement or non-engagement, or termination or suspension of employment or the duties of employment, of one or more workers</w:t>
      </w:r>
    </w:p>
    <w:p w:rsidR="005E2F15" w:rsidRPr="0059407F" w:rsidRDefault="005E2F15" w:rsidP="00D201EC">
      <w:pPr>
        <w:pStyle w:val="BodyText"/>
        <w:numPr>
          <w:ilvl w:val="0"/>
          <w:numId w:val="10"/>
        </w:numPr>
        <w:spacing w:after="120"/>
        <w:ind w:left="567" w:hanging="567"/>
        <w:rPr>
          <w:sz w:val="26"/>
          <w:szCs w:val="26"/>
        </w:rPr>
      </w:pPr>
      <w:r w:rsidRPr="0059407F">
        <w:rPr>
          <w:sz w:val="26"/>
          <w:szCs w:val="26"/>
        </w:rPr>
        <w:t>The allocation of work or the duties of employment as between workers or groups of workers</w:t>
      </w:r>
    </w:p>
    <w:p w:rsidR="005E2F15" w:rsidRPr="0059407F" w:rsidRDefault="005E2F15" w:rsidP="00D201EC">
      <w:pPr>
        <w:pStyle w:val="BodyText"/>
        <w:numPr>
          <w:ilvl w:val="0"/>
          <w:numId w:val="10"/>
        </w:numPr>
        <w:spacing w:after="120"/>
        <w:ind w:left="567" w:hanging="567"/>
        <w:rPr>
          <w:sz w:val="26"/>
          <w:szCs w:val="26"/>
        </w:rPr>
      </w:pPr>
      <w:r w:rsidRPr="0059407F">
        <w:rPr>
          <w:sz w:val="26"/>
          <w:szCs w:val="26"/>
        </w:rPr>
        <w:t>Matters of discipline</w:t>
      </w:r>
    </w:p>
    <w:p w:rsidR="005E2F15" w:rsidRPr="0059407F" w:rsidRDefault="005E2F15" w:rsidP="00D201EC">
      <w:pPr>
        <w:pStyle w:val="BodyText"/>
        <w:numPr>
          <w:ilvl w:val="0"/>
          <w:numId w:val="10"/>
        </w:numPr>
        <w:spacing w:after="120"/>
        <w:ind w:left="567" w:hanging="567"/>
        <w:rPr>
          <w:sz w:val="26"/>
          <w:szCs w:val="26"/>
        </w:rPr>
      </w:pPr>
      <w:r w:rsidRPr="0059407F">
        <w:rPr>
          <w:sz w:val="26"/>
          <w:szCs w:val="26"/>
        </w:rPr>
        <w:t>Matters of trade union membership or non-membership Facilities for trade union representatives</w:t>
      </w:r>
      <w:r w:rsidR="0059407F">
        <w:rPr>
          <w:sz w:val="26"/>
          <w:szCs w:val="26"/>
        </w:rPr>
        <w:t xml:space="preserve">. </w:t>
      </w:r>
      <w:r w:rsidRPr="0059407F">
        <w:rPr>
          <w:sz w:val="26"/>
          <w:szCs w:val="26"/>
        </w:rPr>
        <w:t>Examples include:</w:t>
      </w:r>
    </w:p>
    <w:p w:rsidR="005E2F15" w:rsidRPr="0059407F" w:rsidRDefault="005E2F15" w:rsidP="00D201EC">
      <w:pPr>
        <w:pStyle w:val="BodyText"/>
        <w:numPr>
          <w:ilvl w:val="0"/>
          <w:numId w:val="11"/>
        </w:numPr>
        <w:ind w:left="993" w:hanging="426"/>
        <w:rPr>
          <w:sz w:val="26"/>
          <w:szCs w:val="26"/>
        </w:rPr>
      </w:pPr>
      <w:r w:rsidRPr="0059407F">
        <w:rPr>
          <w:sz w:val="26"/>
          <w:szCs w:val="26"/>
        </w:rPr>
        <w:t>Dedicated union office</w:t>
      </w:r>
    </w:p>
    <w:p w:rsidR="005E2F15" w:rsidRPr="0059407F" w:rsidRDefault="0059407F" w:rsidP="00D201EC">
      <w:pPr>
        <w:pStyle w:val="BodyText"/>
        <w:numPr>
          <w:ilvl w:val="0"/>
          <w:numId w:val="11"/>
        </w:numPr>
        <w:ind w:left="993" w:hanging="426"/>
        <w:rPr>
          <w:sz w:val="26"/>
          <w:szCs w:val="26"/>
        </w:rPr>
      </w:pPr>
      <w:r w:rsidRPr="0059407F">
        <w:rPr>
          <w:sz w:val="26"/>
          <w:szCs w:val="26"/>
        </w:rPr>
        <w:t>A</w:t>
      </w:r>
      <w:r w:rsidR="005E2F15" w:rsidRPr="0059407F">
        <w:rPr>
          <w:sz w:val="26"/>
          <w:szCs w:val="26"/>
        </w:rPr>
        <w:t>ccommodation for union meetings with members Office equipment including: access to a computer, secure</w:t>
      </w:r>
    </w:p>
    <w:p w:rsidR="005E2F15" w:rsidRPr="0059407F" w:rsidRDefault="005E2F15" w:rsidP="00D201EC">
      <w:pPr>
        <w:pStyle w:val="BodyText"/>
        <w:numPr>
          <w:ilvl w:val="0"/>
          <w:numId w:val="11"/>
        </w:numPr>
        <w:ind w:left="993" w:hanging="426"/>
        <w:rPr>
          <w:sz w:val="26"/>
          <w:szCs w:val="26"/>
        </w:rPr>
      </w:pPr>
      <w:r w:rsidRPr="0059407F">
        <w:rPr>
          <w:sz w:val="26"/>
          <w:szCs w:val="26"/>
        </w:rPr>
        <w:t>internet and email, secure telephone, photocopier and fax</w:t>
      </w:r>
    </w:p>
    <w:p w:rsidR="005E2F15" w:rsidRPr="0059407F" w:rsidRDefault="005E2F15" w:rsidP="00D201EC">
      <w:pPr>
        <w:pStyle w:val="BodyText"/>
        <w:numPr>
          <w:ilvl w:val="0"/>
          <w:numId w:val="11"/>
        </w:numPr>
        <w:ind w:left="993" w:hanging="426"/>
        <w:rPr>
          <w:sz w:val="26"/>
          <w:szCs w:val="26"/>
        </w:rPr>
      </w:pPr>
      <w:r w:rsidRPr="0059407F">
        <w:rPr>
          <w:sz w:val="26"/>
          <w:szCs w:val="26"/>
        </w:rPr>
        <w:t>machine</w:t>
      </w:r>
    </w:p>
    <w:p w:rsidR="005E2F15" w:rsidRPr="0059407F" w:rsidRDefault="005E2F15" w:rsidP="00D201EC">
      <w:pPr>
        <w:pStyle w:val="BodyText"/>
        <w:numPr>
          <w:ilvl w:val="0"/>
          <w:numId w:val="11"/>
        </w:numPr>
        <w:ind w:left="993" w:hanging="426"/>
        <w:rPr>
          <w:sz w:val="26"/>
          <w:szCs w:val="26"/>
        </w:rPr>
      </w:pPr>
      <w:r w:rsidRPr="0059407F">
        <w:rPr>
          <w:sz w:val="26"/>
          <w:szCs w:val="26"/>
        </w:rPr>
        <w:t>Dedicated union notice boards</w:t>
      </w:r>
    </w:p>
    <w:p w:rsidR="005E2F15" w:rsidRPr="0059407F" w:rsidRDefault="005E2F15" w:rsidP="0059407F">
      <w:pPr>
        <w:pStyle w:val="BodyText"/>
        <w:rPr>
          <w:sz w:val="26"/>
          <w:szCs w:val="26"/>
        </w:rPr>
      </w:pPr>
    </w:p>
    <w:p w:rsidR="005E2F15" w:rsidRDefault="005E2F15" w:rsidP="00D201EC">
      <w:pPr>
        <w:pStyle w:val="BodyText"/>
        <w:numPr>
          <w:ilvl w:val="0"/>
          <w:numId w:val="12"/>
        </w:numPr>
        <w:ind w:left="567" w:hanging="567"/>
        <w:rPr>
          <w:sz w:val="26"/>
          <w:szCs w:val="26"/>
        </w:rPr>
      </w:pPr>
      <w:r w:rsidRPr="0059407F">
        <w:rPr>
          <w:sz w:val="26"/>
          <w:szCs w:val="26"/>
        </w:rPr>
        <w:t>The machinery for negotiation or consultation and other procedures. Examples could include arrangements for:</w:t>
      </w:r>
    </w:p>
    <w:p w:rsidR="0059407F" w:rsidRPr="0059407F" w:rsidRDefault="0059407F" w:rsidP="0059407F">
      <w:pPr>
        <w:pStyle w:val="BodyText"/>
        <w:ind w:left="567"/>
        <w:rPr>
          <w:sz w:val="8"/>
          <w:szCs w:val="8"/>
        </w:rPr>
      </w:pPr>
    </w:p>
    <w:p w:rsidR="005E2F15" w:rsidRPr="0059407F" w:rsidRDefault="005E2F15" w:rsidP="00D201EC">
      <w:pPr>
        <w:pStyle w:val="BodyText"/>
        <w:numPr>
          <w:ilvl w:val="0"/>
          <w:numId w:val="13"/>
        </w:numPr>
        <w:ind w:left="993" w:hanging="426"/>
        <w:rPr>
          <w:sz w:val="26"/>
          <w:szCs w:val="26"/>
        </w:rPr>
      </w:pPr>
      <w:r w:rsidRPr="0059407F">
        <w:rPr>
          <w:sz w:val="26"/>
          <w:szCs w:val="26"/>
        </w:rPr>
        <w:t>Collective bargaining at the employer and/or multi-employer level</w:t>
      </w:r>
    </w:p>
    <w:p w:rsidR="005E2F15" w:rsidRPr="0059407F" w:rsidRDefault="005E2F15" w:rsidP="00D201EC">
      <w:pPr>
        <w:pStyle w:val="BodyText"/>
        <w:numPr>
          <w:ilvl w:val="0"/>
          <w:numId w:val="13"/>
        </w:numPr>
        <w:ind w:left="993" w:hanging="426"/>
        <w:rPr>
          <w:sz w:val="26"/>
          <w:szCs w:val="26"/>
        </w:rPr>
      </w:pPr>
      <w:r w:rsidRPr="0059407F">
        <w:rPr>
          <w:sz w:val="26"/>
          <w:szCs w:val="26"/>
        </w:rPr>
        <w:t>Grievance procedures Joint consultation</w:t>
      </w:r>
    </w:p>
    <w:p w:rsidR="0059407F" w:rsidRPr="0059407F" w:rsidRDefault="005E2F15" w:rsidP="00D201EC">
      <w:pPr>
        <w:pStyle w:val="BodyText"/>
        <w:numPr>
          <w:ilvl w:val="0"/>
          <w:numId w:val="13"/>
        </w:numPr>
        <w:spacing w:before="6"/>
        <w:ind w:left="993" w:hanging="426"/>
      </w:pPr>
      <w:r w:rsidRPr="0059407F">
        <w:rPr>
          <w:sz w:val="26"/>
          <w:szCs w:val="26"/>
        </w:rPr>
        <w:t>Communicating with members</w:t>
      </w:r>
    </w:p>
    <w:p w:rsidR="005E2F15" w:rsidRPr="0059407F" w:rsidRDefault="005E2F15" w:rsidP="00D201EC">
      <w:pPr>
        <w:pStyle w:val="BodyText"/>
        <w:numPr>
          <w:ilvl w:val="0"/>
          <w:numId w:val="13"/>
        </w:numPr>
        <w:spacing w:before="6"/>
        <w:ind w:left="993" w:hanging="426"/>
        <w:rPr>
          <w:sz w:val="26"/>
          <w:szCs w:val="26"/>
        </w:rPr>
      </w:pPr>
      <w:r w:rsidRPr="0059407F">
        <w:rPr>
          <w:sz w:val="26"/>
          <w:szCs w:val="26"/>
        </w:rPr>
        <w:t>Communicating with other union representatives and union full-time officers concerned with collective bargaining with the employer</w:t>
      </w:r>
    </w:p>
    <w:p w:rsidR="005E2F15" w:rsidRPr="005E2F15" w:rsidRDefault="005E2F15" w:rsidP="005E2F15">
      <w:pPr>
        <w:spacing w:before="3"/>
        <w:rPr>
          <w:szCs w:val="20"/>
        </w:rPr>
      </w:pPr>
    </w:p>
    <w:p w:rsidR="0059407F" w:rsidRDefault="0059407F">
      <w:pPr>
        <w:rPr>
          <w:b/>
          <w:bCs/>
          <w:color w:val="231F20"/>
          <w:w w:val="125"/>
          <w:sz w:val="24"/>
          <w:szCs w:val="24"/>
        </w:rPr>
      </w:pPr>
      <w:r>
        <w:rPr>
          <w:b/>
          <w:bCs/>
          <w:color w:val="231F20"/>
          <w:w w:val="125"/>
          <w:sz w:val="24"/>
          <w:szCs w:val="24"/>
        </w:rPr>
        <w:br w:type="page"/>
      </w:r>
    </w:p>
    <w:p w:rsidR="005E2F15" w:rsidRPr="0059407F" w:rsidRDefault="005E2F15" w:rsidP="0059407F">
      <w:pPr>
        <w:pStyle w:val="BodyText"/>
        <w:rPr>
          <w:b/>
          <w:sz w:val="28"/>
          <w:szCs w:val="28"/>
        </w:rPr>
      </w:pPr>
      <w:r w:rsidRPr="0059407F">
        <w:rPr>
          <w:b/>
          <w:sz w:val="28"/>
          <w:szCs w:val="28"/>
        </w:rPr>
        <w:lastRenderedPageBreak/>
        <w:t>EXAMPLES OF TRADE UNION ACTIVITIES – UNDER ACAS CODE OF PRACTICE 3</w:t>
      </w:r>
    </w:p>
    <w:p w:rsidR="005E2F15" w:rsidRPr="0059407F" w:rsidRDefault="005E2F15" w:rsidP="0059407F">
      <w:pPr>
        <w:pStyle w:val="BodyText"/>
        <w:rPr>
          <w:sz w:val="26"/>
          <w:szCs w:val="26"/>
        </w:rPr>
      </w:pPr>
    </w:p>
    <w:p w:rsidR="005E2F15" w:rsidRPr="0059407F" w:rsidRDefault="005E2F15" w:rsidP="0059407F">
      <w:pPr>
        <w:pStyle w:val="BodyText"/>
        <w:rPr>
          <w:sz w:val="26"/>
          <w:szCs w:val="26"/>
        </w:rPr>
      </w:pPr>
      <w:r w:rsidRPr="0059407F">
        <w:rPr>
          <w:sz w:val="26"/>
          <w:szCs w:val="26"/>
        </w:rPr>
        <w:t>You should not copy the ACAS Code. The Code can be used by your employer to enforce a very restricted view of what constitutes trade union activities:</w:t>
      </w:r>
    </w:p>
    <w:p w:rsidR="005E2F15" w:rsidRPr="0059407F" w:rsidRDefault="005E2F15" w:rsidP="0059407F">
      <w:pPr>
        <w:pStyle w:val="BodyText"/>
        <w:rPr>
          <w:sz w:val="16"/>
          <w:szCs w:val="16"/>
        </w:rPr>
      </w:pPr>
    </w:p>
    <w:p w:rsidR="005E2F15" w:rsidRPr="0059407F" w:rsidRDefault="005E2F15" w:rsidP="00D201EC">
      <w:pPr>
        <w:pStyle w:val="BodyText"/>
        <w:numPr>
          <w:ilvl w:val="0"/>
          <w:numId w:val="14"/>
        </w:numPr>
        <w:spacing w:after="120"/>
        <w:ind w:left="567" w:hanging="567"/>
        <w:rPr>
          <w:sz w:val="26"/>
          <w:szCs w:val="26"/>
        </w:rPr>
      </w:pPr>
      <w:r w:rsidRPr="0059407F">
        <w:rPr>
          <w:sz w:val="26"/>
          <w:szCs w:val="26"/>
        </w:rPr>
        <w:t>It does not specify that time spent on trade union activities be paid for by the employer</w:t>
      </w:r>
    </w:p>
    <w:p w:rsidR="005E2F15" w:rsidRPr="0059407F" w:rsidRDefault="005E2F15" w:rsidP="00D201EC">
      <w:pPr>
        <w:pStyle w:val="BodyText"/>
        <w:numPr>
          <w:ilvl w:val="0"/>
          <w:numId w:val="14"/>
        </w:numPr>
        <w:spacing w:after="120"/>
        <w:ind w:left="567" w:hanging="567"/>
        <w:rPr>
          <w:sz w:val="26"/>
          <w:szCs w:val="26"/>
        </w:rPr>
      </w:pPr>
      <w:r w:rsidRPr="0059407F">
        <w:rPr>
          <w:sz w:val="26"/>
          <w:szCs w:val="26"/>
        </w:rPr>
        <w:t>It refers to employees NOT workers. This can be used to exclude Agency and other indirectly employed workers</w:t>
      </w:r>
    </w:p>
    <w:p w:rsidR="005E2F15" w:rsidRPr="0059407F" w:rsidRDefault="005E2F15" w:rsidP="00D201EC">
      <w:pPr>
        <w:pStyle w:val="BodyText"/>
        <w:numPr>
          <w:ilvl w:val="0"/>
          <w:numId w:val="14"/>
        </w:numPr>
        <w:spacing w:after="120"/>
        <w:ind w:left="567" w:hanging="567"/>
        <w:rPr>
          <w:sz w:val="26"/>
          <w:szCs w:val="26"/>
        </w:rPr>
      </w:pPr>
      <w:r w:rsidRPr="0059407F">
        <w:rPr>
          <w:sz w:val="26"/>
          <w:szCs w:val="26"/>
        </w:rPr>
        <w:t>It uses very restrictive examples of trade union activities, mainly covering those directly relating to collective bargaining and voting in union elections</w:t>
      </w:r>
    </w:p>
    <w:p w:rsidR="005E2F15" w:rsidRPr="0059407F" w:rsidRDefault="005E2F15" w:rsidP="0059407F">
      <w:pPr>
        <w:pStyle w:val="BodyText"/>
        <w:rPr>
          <w:sz w:val="26"/>
          <w:szCs w:val="26"/>
        </w:rPr>
      </w:pPr>
    </w:p>
    <w:p w:rsidR="005E2F15" w:rsidRPr="0059407F" w:rsidRDefault="005E2F15" w:rsidP="0059407F">
      <w:pPr>
        <w:pStyle w:val="BodyText"/>
        <w:rPr>
          <w:sz w:val="26"/>
          <w:szCs w:val="26"/>
        </w:rPr>
      </w:pPr>
      <w:r w:rsidRPr="0059407F">
        <w:rPr>
          <w:sz w:val="26"/>
          <w:szCs w:val="26"/>
        </w:rPr>
        <w:t>The ACAS Code says that to operate effectively and democratically, trade unions need the active participation of members. Under the Code an employee who is a member of a trade union recognised by an employer is permitted reasonable time off during working hours to take part in trade union activity. The employee is also permitted to take reasonable time off during working hours for the purposes of accessing the services of a Union Learning Rep.</w:t>
      </w:r>
    </w:p>
    <w:p w:rsidR="005E2F15" w:rsidRPr="0059407F" w:rsidRDefault="005E2F15" w:rsidP="0059407F">
      <w:pPr>
        <w:pStyle w:val="BodyText"/>
        <w:rPr>
          <w:sz w:val="26"/>
          <w:szCs w:val="26"/>
        </w:rPr>
      </w:pPr>
    </w:p>
    <w:p w:rsidR="005E2F15" w:rsidRDefault="005E2F15" w:rsidP="00D201EC">
      <w:pPr>
        <w:pStyle w:val="BodyText"/>
        <w:numPr>
          <w:ilvl w:val="0"/>
          <w:numId w:val="15"/>
        </w:numPr>
        <w:ind w:left="567" w:hanging="567"/>
        <w:rPr>
          <w:sz w:val="26"/>
          <w:szCs w:val="26"/>
        </w:rPr>
      </w:pPr>
      <w:r w:rsidRPr="0059407F">
        <w:rPr>
          <w:sz w:val="26"/>
          <w:szCs w:val="26"/>
        </w:rPr>
        <w:t>The activities of a trade union member can be, for example:</w:t>
      </w:r>
    </w:p>
    <w:p w:rsidR="0059407F" w:rsidRPr="0059407F" w:rsidRDefault="0059407F" w:rsidP="0059407F">
      <w:pPr>
        <w:pStyle w:val="BodyText"/>
        <w:ind w:left="567"/>
        <w:rPr>
          <w:sz w:val="8"/>
          <w:szCs w:val="8"/>
        </w:rPr>
      </w:pPr>
    </w:p>
    <w:p w:rsidR="005E2F15" w:rsidRPr="0059407F" w:rsidRDefault="005E2F15" w:rsidP="00D201EC">
      <w:pPr>
        <w:pStyle w:val="BodyText"/>
        <w:numPr>
          <w:ilvl w:val="0"/>
          <w:numId w:val="16"/>
        </w:numPr>
        <w:ind w:left="993" w:hanging="426"/>
        <w:rPr>
          <w:sz w:val="26"/>
          <w:szCs w:val="26"/>
        </w:rPr>
      </w:pPr>
      <w:r w:rsidRPr="0059407F">
        <w:rPr>
          <w:sz w:val="26"/>
          <w:szCs w:val="26"/>
        </w:rPr>
        <w:t>Attending workplace meetings to discuss and vote on the outcome of negotiations with the employer</w:t>
      </w:r>
    </w:p>
    <w:p w:rsidR="005E2F15" w:rsidRPr="0059407F" w:rsidRDefault="005E2F15" w:rsidP="00D201EC">
      <w:pPr>
        <w:pStyle w:val="BodyText"/>
        <w:numPr>
          <w:ilvl w:val="0"/>
          <w:numId w:val="16"/>
        </w:numPr>
        <w:ind w:left="993" w:hanging="426"/>
        <w:rPr>
          <w:sz w:val="26"/>
          <w:szCs w:val="26"/>
        </w:rPr>
      </w:pPr>
      <w:r w:rsidRPr="0059407F">
        <w:rPr>
          <w:sz w:val="26"/>
          <w:szCs w:val="26"/>
        </w:rPr>
        <w:t>Meeting full time officers to discuss issues relevant to the workplace voting in union elections</w:t>
      </w:r>
    </w:p>
    <w:p w:rsidR="005E2F15" w:rsidRPr="0059407F" w:rsidRDefault="005E2F15" w:rsidP="00D201EC">
      <w:pPr>
        <w:pStyle w:val="BodyText"/>
        <w:numPr>
          <w:ilvl w:val="0"/>
          <w:numId w:val="16"/>
        </w:numPr>
        <w:ind w:left="993" w:hanging="426"/>
        <w:rPr>
          <w:sz w:val="26"/>
          <w:szCs w:val="26"/>
        </w:rPr>
      </w:pPr>
      <w:r w:rsidRPr="0059407F">
        <w:rPr>
          <w:sz w:val="26"/>
          <w:szCs w:val="26"/>
        </w:rPr>
        <w:t>Having access to services provided by a Union Learning Rep</w:t>
      </w:r>
    </w:p>
    <w:p w:rsidR="005E2F15" w:rsidRPr="0059407F" w:rsidRDefault="005E2F15" w:rsidP="0059407F">
      <w:pPr>
        <w:pStyle w:val="BodyText"/>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5"/>
        <w:rPr>
          <w:sz w:val="28"/>
          <w:szCs w:val="20"/>
        </w:rPr>
      </w:pPr>
    </w:p>
    <w:p w:rsidR="005E2F15" w:rsidRPr="005E2F15" w:rsidRDefault="005E2F15" w:rsidP="005E2F15">
      <w:pPr>
        <w:rPr>
          <w:sz w:val="28"/>
        </w:rPr>
        <w:sectPr w:rsidR="005E2F15" w:rsidRPr="005E2F15" w:rsidSect="0059407F">
          <w:headerReference w:type="default" r:id="rId17"/>
          <w:type w:val="nextColumn"/>
          <w:pgSz w:w="11907" w:h="16840" w:code="9"/>
          <w:pgMar w:top="1134" w:right="1134" w:bottom="1134" w:left="1134" w:header="0" w:footer="567" w:gutter="0"/>
          <w:cols w:space="720"/>
        </w:sectPr>
      </w:pPr>
    </w:p>
    <w:p w:rsidR="005E2F15" w:rsidRPr="0059407F" w:rsidRDefault="005E2F15" w:rsidP="0059407F">
      <w:pPr>
        <w:pStyle w:val="BodyText"/>
        <w:rPr>
          <w:sz w:val="26"/>
          <w:szCs w:val="26"/>
        </w:rPr>
      </w:pPr>
      <w:r w:rsidRPr="0059407F">
        <w:rPr>
          <w:sz w:val="26"/>
          <w:szCs w:val="26"/>
        </w:rPr>
        <w:lastRenderedPageBreak/>
        <w:t>Where the member is acting as a representative of a recognised union, activities can be, for example, taking part in:</w:t>
      </w:r>
    </w:p>
    <w:p w:rsidR="005E2F15" w:rsidRPr="0059407F" w:rsidRDefault="005E2F15" w:rsidP="0059407F">
      <w:pPr>
        <w:pStyle w:val="BodyText"/>
        <w:rPr>
          <w:sz w:val="16"/>
          <w:szCs w:val="16"/>
        </w:rPr>
      </w:pPr>
    </w:p>
    <w:p w:rsidR="005E2F15" w:rsidRPr="0059407F" w:rsidRDefault="005E2F15" w:rsidP="00D201EC">
      <w:pPr>
        <w:pStyle w:val="BodyText"/>
        <w:numPr>
          <w:ilvl w:val="0"/>
          <w:numId w:val="17"/>
        </w:numPr>
        <w:ind w:left="567" w:hanging="567"/>
        <w:rPr>
          <w:sz w:val="26"/>
          <w:szCs w:val="26"/>
        </w:rPr>
      </w:pPr>
      <w:r w:rsidRPr="0059407F">
        <w:rPr>
          <w:sz w:val="26"/>
          <w:szCs w:val="26"/>
        </w:rPr>
        <w:t>Branch, area or regional meetings of the union where the business of the union is under discussion</w:t>
      </w:r>
    </w:p>
    <w:p w:rsidR="005E2F15" w:rsidRPr="0059407F" w:rsidRDefault="005E2F15" w:rsidP="0059407F">
      <w:pPr>
        <w:pStyle w:val="BodyText"/>
        <w:ind w:left="567" w:hanging="567"/>
        <w:rPr>
          <w:sz w:val="16"/>
          <w:szCs w:val="16"/>
        </w:rPr>
      </w:pPr>
    </w:p>
    <w:p w:rsidR="005E2F15" w:rsidRPr="0059407F" w:rsidRDefault="005E2F15" w:rsidP="00D201EC">
      <w:pPr>
        <w:pStyle w:val="BodyText"/>
        <w:numPr>
          <w:ilvl w:val="0"/>
          <w:numId w:val="17"/>
        </w:numPr>
        <w:ind w:left="567" w:hanging="567"/>
        <w:rPr>
          <w:sz w:val="26"/>
          <w:szCs w:val="26"/>
        </w:rPr>
      </w:pPr>
      <w:r w:rsidRPr="0059407F">
        <w:rPr>
          <w:sz w:val="26"/>
          <w:szCs w:val="26"/>
        </w:rPr>
        <w:t>Meetings of official policy making bodies such as the executive committee or annual conference meetings with full time officers to discuss issues relevant to the workplace</w:t>
      </w:r>
    </w:p>
    <w:p w:rsidR="005E2F15" w:rsidRDefault="005E2F15" w:rsidP="005E2F15">
      <w:pPr>
        <w:rPr>
          <w:sz w:val="20"/>
          <w:szCs w:val="20"/>
        </w:rPr>
      </w:pPr>
    </w:p>
    <w:p w:rsidR="0059407F" w:rsidRPr="00F9144C" w:rsidRDefault="0059407F" w:rsidP="005E2F15">
      <w:pPr>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59407F" w:rsidTr="00A454AC">
        <w:tc>
          <w:tcPr>
            <w:tcW w:w="9747" w:type="dxa"/>
          </w:tcPr>
          <w:p w:rsidR="0059407F" w:rsidRDefault="0059407F" w:rsidP="00A454AC">
            <w:pPr>
              <w:pStyle w:val="BodyText"/>
            </w:pPr>
          </w:p>
          <w:p w:rsidR="0059407F" w:rsidRPr="0059407F" w:rsidRDefault="0059407F" w:rsidP="00D201EC">
            <w:pPr>
              <w:pStyle w:val="BodyText"/>
              <w:numPr>
                <w:ilvl w:val="0"/>
                <w:numId w:val="5"/>
              </w:numPr>
              <w:ind w:hanging="578"/>
              <w:rPr>
                <w:b/>
                <w:sz w:val="26"/>
                <w:szCs w:val="26"/>
              </w:rPr>
            </w:pPr>
            <w:r w:rsidRPr="0059407F">
              <w:rPr>
                <w:b/>
                <w:sz w:val="26"/>
                <w:szCs w:val="26"/>
              </w:rPr>
              <w:t>TIME OFF FOR TRADE UNION DUTIES AND ACTIVITIES</w:t>
            </w:r>
          </w:p>
          <w:p w:rsidR="0059407F" w:rsidRPr="0059407F" w:rsidRDefault="0059407F" w:rsidP="0059407F">
            <w:pPr>
              <w:pStyle w:val="BodyText"/>
              <w:rPr>
                <w:sz w:val="26"/>
                <w:szCs w:val="26"/>
              </w:rPr>
            </w:pPr>
          </w:p>
          <w:p w:rsidR="0059407F" w:rsidRPr="0059407F" w:rsidRDefault="0059407F" w:rsidP="0059407F">
            <w:pPr>
              <w:pStyle w:val="BodyText"/>
              <w:ind w:left="709"/>
              <w:rPr>
                <w:sz w:val="26"/>
                <w:szCs w:val="26"/>
              </w:rPr>
            </w:pPr>
            <w:r w:rsidRPr="0059407F">
              <w:rPr>
                <w:sz w:val="26"/>
                <w:szCs w:val="26"/>
              </w:rPr>
              <w:t>The Employer shall permit Union representatives to take reasonable time off with no loss of earnings during working hours, for the purpose of enabling the worker to carry out those duties and/or activities which are related to the workplace and being an official of the Union.</w:t>
            </w:r>
          </w:p>
          <w:p w:rsidR="0059407F" w:rsidRPr="0059407F" w:rsidRDefault="0059407F" w:rsidP="0059407F">
            <w:pPr>
              <w:pStyle w:val="BodyText"/>
              <w:ind w:left="709"/>
              <w:rPr>
                <w:sz w:val="26"/>
                <w:szCs w:val="26"/>
              </w:rPr>
            </w:pPr>
          </w:p>
          <w:p w:rsidR="0059407F" w:rsidRDefault="0059407F" w:rsidP="0059407F">
            <w:pPr>
              <w:pStyle w:val="BodyText"/>
              <w:ind w:left="709"/>
              <w:rPr>
                <w:sz w:val="26"/>
                <w:szCs w:val="26"/>
              </w:rPr>
            </w:pPr>
            <w:r w:rsidRPr="0059407F">
              <w:rPr>
                <w:sz w:val="26"/>
                <w:szCs w:val="26"/>
              </w:rPr>
              <w:t>This may include time off to attend:</w:t>
            </w:r>
          </w:p>
          <w:p w:rsidR="0059407F" w:rsidRPr="0059407F" w:rsidRDefault="0059407F" w:rsidP="0059407F">
            <w:pPr>
              <w:pStyle w:val="BodyText"/>
              <w:ind w:left="709"/>
              <w:rPr>
                <w:sz w:val="26"/>
                <w:szCs w:val="26"/>
              </w:rPr>
            </w:pPr>
          </w:p>
          <w:p w:rsidR="0059407F" w:rsidRPr="0059407F" w:rsidRDefault="0059407F" w:rsidP="00D201EC">
            <w:pPr>
              <w:pStyle w:val="BodyText"/>
              <w:numPr>
                <w:ilvl w:val="0"/>
                <w:numId w:val="18"/>
              </w:numPr>
              <w:spacing w:after="120"/>
              <w:ind w:left="1276" w:right="141" w:hanging="567"/>
              <w:rPr>
                <w:sz w:val="26"/>
                <w:szCs w:val="26"/>
              </w:rPr>
            </w:pPr>
            <w:r w:rsidRPr="0059407F">
              <w:rPr>
                <w:sz w:val="26"/>
                <w:szCs w:val="26"/>
              </w:rPr>
              <w:t>National and Sector wide Shop Stewards Committees, Unite Constitutional Committees,</w:t>
            </w:r>
          </w:p>
          <w:p w:rsidR="0059407F" w:rsidRPr="0059407F" w:rsidRDefault="0059407F" w:rsidP="00D201EC">
            <w:pPr>
              <w:pStyle w:val="BodyText"/>
              <w:numPr>
                <w:ilvl w:val="0"/>
                <w:numId w:val="18"/>
              </w:numPr>
              <w:spacing w:after="120"/>
              <w:ind w:left="1276" w:right="141" w:hanging="567"/>
              <w:rPr>
                <w:sz w:val="26"/>
                <w:szCs w:val="26"/>
              </w:rPr>
            </w:pPr>
            <w:r w:rsidRPr="0059407F">
              <w:rPr>
                <w:sz w:val="26"/>
                <w:szCs w:val="26"/>
              </w:rPr>
              <w:t>Company/Industrial  Combine  Committees,</w:t>
            </w:r>
          </w:p>
          <w:p w:rsidR="0059407F" w:rsidRPr="0059407F" w:rsidRDefault="0059407F" w:rsidP="00D201EC">
            <w:pPr>
              <w:pStyle w:val="BodyText"/>
              <w:numPr>
                <w:ilvl w:val="0"/>
                <w:numId w:val="18"/>
              </w:numPr>
              <w:spacing w:after="120"/>
              <w:ind w:left="1276" w:right="141" w:hanging="567"/>
              <w:rPr>
                <w:sz w:val="26"/>
                <w:szCs w:val="26"/>
              </w:rPr>
            </w:pPr>
            <w:r w:rsidRPr="0059407F">
              <w:rPr>
                <w:sz w:val="26"/>
                <w:szCs w:val="26"/>
              </w:rPr>
              <w:t>European Works Council meetings as the elected representatives, including pre-meetings and reporting back.</w:t>
            </w:r>
          </w:p>
          <w:p w:rsidR="0059407F" w:rsidRPr="0059407F" w:rsidRDefault="0059407F" w:rsidP="00F9144C">
            <w:pPr>
              <w:pStyle w:val="BodyText"/>
              <w:ind w:left="709" w:right="141"/>
              <w:rPr>
                <w:sz w:val="26"/>
                <w:szCs w:val="26"/>
              </w:rPr>
            </w:pPr>
          </w:p>
          <w:p w:rsidR="0059407F" w:rsidRDefault="0059407F" w:rsidP="00F9144C">
            <w:pPr>
              <w:pStyle w:val="BodyText"/>
              <w:ind w:left="709" w:right="141"/>
              <w:rPr>
                <w:sz w:val="26"/>
                <w:szCs w:val="26"/>
              </w:rPr>
            </w:pPr>
            <w:r w:rsidRPr="0059407F">
              <w:rPr>
                <w:sz w:val="26"/>
                <w:szCs w:val="26"/>
              </w:rPr>
              <w:t>Union Shop Stewards/Representatives will be given a list of all workers joining or leaving the employer. Shop Stewards/ Representatives will also be provided the opportunity, including at the induction stage, to meet all newly recruited staff during working hours to offer them the benefits of union membership. lists of joiners and leavers should be added.</w:t>
            </w:r>
          </w:p>
          <w:p w:rsidR="0059407F" w:rsidRDefault="0059407F" w:rsidP="00F9144C">
            <w:pPr>
              <w:pStyle w:val="BodyText"/>
              <w:ind w:left="709" w:right="141"/>
              <w:rPr>
                <w:sz w:val="26"/>
                <w:szCs w:val="26"/>
              </w:rPr>
            </w:pPr>
          </w:p>
          <w:p w:rsidR="0059407F" w:rsidRDefault="0059407F" w:rsidP="00F9144C">
            <w:pPr>
              <w:pStyle w:val="BodyText"/>
              <w:ind w:left="709" w:right="141"/>
              <w:rPr>
                <w:sz w:val="26"/>
                <w:szCs w:val="26"/>
              </w:rPr>
            </w:pPr>
            <w:r w:rsidRPr="0059407F">
              <w:rPr>
                <w:sz w:val="26"/>
                <w:szCs w:val="26"/>
              </w:rPr>
              <w:t>Facilities will be provided for Shop Stewards to regularly meet their members on site(s), during working hours, with prior agreement from site management</w:t>
            </w:r>
            <w:r w:rsidR="00F9144C">
              <w:rPr>
                <w:sz w:val="26"/>
                <w:szCs w:val="26"/>
              </w:rPr>
              <w:t>.</w:t>
            </w:r>
          </w:p>
          <w:p w:rsidR="00F9144C" w:rsidRDefault="00F9144C" w:rsidP="00F9144C">
            <w:pPr>
              <w:pStyle w:val="BodyText"/>
              <w:ind w:left="709" w:right="141"/>
              <w:rPr>
                <w:sz w:val="26"/>
                <w:szCs w:val="26"/>
              </w:rPr>
            </w:pPr>
          </w:p>
          <w:p w:rsidR="00F9144C" w:rsidRDefault="00F9144C" w:rsidP="00F9144C">
            <w:pPr>
              <w:pStyle w:val="BodyText"/>
              <w:ind w:left="709" w:right="141"/>
              <w:rPr>
                <w:sz w:val="26"/>
                <w:szCs w:val="26"/>
              </w:rPr>
            </w:pPr>
            <w:r>
              <w:rPr>
                <w:sz w:val="26"/>
                <w:szCs w:val="26"/>
              </w:rPr>
              <w:t>The Employer shall permit a worker who is a member of the Union to take reasonable time off with pay during working hours for the purpose of taking part in trade union activities.</w:t>
            </w:r>
          </w:p>
          <w:p w:rsidR="00F9144C" w:rsidRDefault="00F9144C" w:rsidP="00F9144C">
            <w:pPr>
              <w:pStyle w:val="BodyText"/>
              <w:ind w:left="709" w:right="141"/>
              <w:rPr>
                <w:sz w:val="26"/>
                <w:szCs w:val="26"/>
              </w:rPr>
            </w:pPr>
          </w:p>
          <w:p w:rsidR="00F9144C" w:rsidRPr="0059407F" w:rsidRDefault="00F9144C" w:rsidP="00F9144C">
            <w:pPr>
              <w:pStyle w:val="BodyText"/>
              <w:ind w:left="709" w:right="141"/>
              <w:rPr>
                <w:sz w:val="26"/>
                <w:szCs w:val="26"/>
              </w:rPr>
            </w:pPr>
            <w:r>
              <w:rPr>
                <w:sz w:val="26"/>
                <w:szCs w:val="26"/>
              </w:rPr>
              <w:t xml:space="preserve">Union full time officials and organisers will be permitted to meet Shop Stewards/ Reps, members and potential members on, or off, site(s) during working hours by prior arrangement with management. Requests will not be refused without </w:t>
            </w:r>
            <w:r w:rsidRPr="00F9144C">
              <w:rPr>
                <w:b/>
                <w:sz w:val="26"/>
                <w:szCs w:val="26"/>
              </w:rPr>
              <w:t>“just cause”.</w:t>
            </w:r>
          </w:p>
          <w:p w:rsidR="0059407F" w:rsidRDefault="0059407F" w:rsidP="0059407F">
            <w:pPr>
              <w:pStyle w:val="BodyText"/>
              <w:ind w:left="743"/>
              <w:rPr>
                <w:b/>
                <w:bCs/>
                <w:color w:val="231F20"/>
                <w:w w:val="120"/>
                <w:sz w:val="24"/>
                <w:szCs w:val="24"/>
              </w:rPr>
            </w:pPr>
          </w:p>
        </w:tc>
      </w:tr>
    </w:tbl>
    <w:p w:rsidR="005E2F15" w:rsidRPr="00F9144C" w:rsidRDefault="00F9144C" w:rsidP="005E2F15">
      <w:pPr>
        <w:rPr>
          <w:b/>
          <w:sz w:val="28"/>
          <w:szCs w:val="28"/>
        </w:rPr>
      </w:pPr>
      <w:r w:rsidRPr="00F9144C">
        <w:rPr>
          <w:b/>
          <w:sz w:val="28"/>
          <w:szCs w:val="28"/>
        </w:rPr>
        <w:lastRenderedPageBreak/>
        <w:t>SHOP STEWARDS COMMITTEE</w:t>
      </w:r>
    </w:p>
    <w:p w:rsidR="005E2F15" w:rsidRPr="005E2F15" w:rsidRDefault="005E2F15" w:rsidP="005E2F15">
      <w:pPr>
        <w:rPr>
          <w:sz w:val="20"/>
          <w:szCs w:val="20"/>
        </w:rPr>
      </w:pPr>
    </w:p>
    <w:p w:rsidR="005E2F15" w:rsidRPr="00F9144C" w:rsidRDefault="005E2F15" w:rsidP="00F9144C">
      <w:pPr>
        <w:pStyle w:val="BodyText"/>
        <w:rPr>
          <w:sz w:val="26"/>
          <w:szCs w:val="26"/>
        </w:rPr>
      </w:pPr>
      <w:r w:rsidRPr="00F9144C">
        <w:rPr>
          <w:sz w:val="26"/>
          <w:szCs w:val="26"/>
        </w:rPr>
        <w:t>Once you have your recognition agreement, the members of your Shop Stewards/Reps Committee will have the right to paid time off for the purpose of carrying out trade union duties and/or activities including  union training.</w:t>
      </w:r>
    </w:p>
    <w:p w:rsidR="005E2F15" w:rsidRPr="00F9144C" w:rsidRDefault="005E2F15" w:rsidP="00F9144C">
      <w:pPr>
        <w:pStyle w:val="BodyText"/>
        <w:rPr>
          <w:sz w:val="26"/>
          <w:szCs w:val="26"/>
        </w:rPr>
      </w:pPr>
    </w:p>
    <w:p w:rsidR="005E2F15" w:rsidRPr="00F9144C" w:rsidRDefault="005E2F15" w:rsidP="00F9144C">
      <w:pPr>
        <w:pStyle w:val="BodyText"/>
        <w:spacing w:after="120"/>
        <w:rPr>
          <w:sz w:val="26"/>
          <w:szCs w:val="26"/>
        </w:rPr>
      </w:pPr>
      <w:r w:rsidRPr="00F9144C">
        <w:rPr>
          <w:sz w:val="26"/>
          <w:szCs w:val="26"/>
        </w:rPr>
        <w:t>This applies to:</w:t>
      </w:r>
    </w:p>
    <w:p w:rsidR="00F9144C" w:rsidRDefault="005E2F15" w:rsidP="00D201EC">
      <w:pPr>
        <w:pStyle w:val="BodyText"/>
        <w:numPr>
          <w:ilvl w:val="0"/>
          <w:numId w:val="19"/>
        </w:numPr>
        <w:spacing w:after="120"/>
        <w:ind w:left="567" w:hanging="567"/>
        <w:rPr>
          <w:sz w:val="26"/>
          <w:szCs w:val="26"/>
        </w:rPr>
      </w:pPr>
      <w:r w:rsidRPr="00F9144C">
        <w:rPr>
          <w:sz w:val="26"/>
          <w:szCs w:val="26"/>
        </w:rPr>
        <w:t xml:space="preserve">Workplace Shop Stewards/Reps </w:t>
      </w:r>
    </w:p>
    <w:p w:rsidR="005E2F15" w:rsidRPr="00F9144C" w:rsidRDefault="005E2F15" w:rsidP="00D201EC">
      <w:pPr>
        <w:pStyle w:val="BodyText"/>
        <w:numPr>
          <w:ilvl w:val="0"/>
          <w:numId w:val="19"/>
        </w:numPr>
        <w:spacing w:after="120"/>
        <w:ind w:left="567" w:hanging="567"/>
        <w:rPr>
          <w:sz w:val="26"/>
          <w:szCs w:val="26"/>
        </w:rPr>
      </w:pPr>
      <w:r w:rsidRPr="00F9144C">
        <w:rPr>
          <w:sz w:val="26"/>
          <w:szCs w:val="26"/>
        </w:rPr>
        <w:t>Equality reps</w:t>
      </w:r>
    </w:p>
    <w:p w:rsidR="00F9144C" w:rsidRDefault="005E2F15" w:rsidP="00D201EC">
      <w:pPr>
        <w:pStyle w:val="BodyText"/>
        <w:numPr>
          <w:ilvl w:val="0"/>
          <w:numId w:val="19"/>
        </w:numPr>
        <w:spacing w:after="120"/>
        <w:ind w:left="567" w:hanging="567"/>
        <w:rPr>
          <w:sz w:val="26"/>
          <w:szCs w:val="26"/>
        </w:rPr>
      </w:pPr>
      <w:r w:rsidRPr="00F9144C">
        <w:rPr>
          <w:sz w:val="26"/>
          <w:szCs w:val="26"/>
        </w:rPr>
        <w:t xml:space="preserve">Health and safety reps </w:t>
      </w:r>
    </w:p>
    <w:p w:rsidR="005E2F15" w:rsidRPr="00F9144C" w:rsidRDefault="005E2F15" w:rsidP="00D201EC">
      <w:pPr>
        <w:pStyle w:val="BodyText"/>
        <w:numPr>
          <w:ilvl w:val="0"/>
          <w:numId w:val="19"/>
        </w:numPr>
        <w:spacing w:after="120"/>
        <w:ind w:left="567" w:hanging="567"/>
        <w:rPr>
          <w:sz w:val="26"/>
          <w:szCs w:val="26"/>
        </w:rPr>
      </w:pPr>
      <w:r w:rsidRPr="00F9144C">
        <w:rPr>
          <w:sz w:val="26"/>
          <w:szCs w:val="26"/>
        </w:rPr>
        <w:t>Union learning reps</w:t>
      </w:r>
    </w:p>
    <w:p w:rsidR="005E2F15" w:rsidRPr="00F9144C" w:rsidRDefault="005E2F15" w:rsidP="00D201EC">
      <w:pPr>
        <w:pStyle w:val="BodyText"/>
        <w:numPr>
          <w:ilvl w:val="0"/>
          <w:numId w:val="19"/>
        </w:numPr>
        <w:spacing w:after="120"/>
        <w:ind w:left="567" w:hanging="567"/>
        <w:rPr>
          <w:sz w:val="26"/>
          <w:szCs w:val="26"/>
        </w:rPr>
      </w:pPr>
      <w:r w:rsidRPr="00F9144C">
        <w:rPr>
          <w:sz w:val="26"/>
          <w:szCs w:val="26"/>
        </w:rPr>
        <w:t>Information and consultation reps</w:t>
      </w:r>
    </w:p>
    <w:p w:rsidR="005E2F15" w:rsidRPr="00F9144C" w:rsidRDefault="005E2F15" w:rsidP="00F9144C">
      <w:pPr>
        <w:pStyle w:val="BodyText"/>
        <w:rPr>
          <w:sz w:val="26"/>
          <w:szCs w:val="26"/>
        </w:rPr>
      </w:pPr>
    </w:p>
    <w:p w:rsidR="005E2F15" w:rsidRPr="00F9144C" w:rsidRDefault="005E2F15" w:rsidP="00F9144C">
      <w:pPr>
        <w:pStyle w:val="BodyText"/>
        <w:rPr>
          <w:b/>
          <w:sz w:val="26"/>
          <w:szCs w:val="26"/>
        </w:rPr>
      </w:pPr>
      <w:r w:rsidRPr="00F9144C">
        <w:rPr>
          <w:sz w:val="26"/>
          <w:szCs w:val="26"/>
        </w:rPr>
        <w:t xml:space="preserve">It is important that you obtain enough facility time to carry out your trade union duties and activities. There is no hard and fast way of  doing this, but </w:t>
      </w:r>
      <w:r w:rsidRPr="00F9144C">
        <w:rPr>
          <w:b/>
          <w:sz w:val="26"/>
          <w:szCs w:val="26"/>
        </w:rPr>
        <w:t>consider the number of workers in your workplace and how to maximise the number of Shop Stewards/Reps you have in the workplace.</w:t>
      </w:r>
    </w:p>
    <w:p w:rsidR="005E2F15" w:rsidRPr="00F9144C" w:rsidRDefault="005E2F15" w:rsidP="00F9144C">
      <w:pPr>
        <w:pStyle w:val="BodyText"/>
        <w:rPr>
          <w:sz w:val="26"/>
          <w:szCs w:val="26"/>
        </w:rPr>
      </w:pPr>
    </w:p>
    <w:p w:rsidR="005E2F15" w:rsidRPr="00F9144C" w:rsidRDefault="005E2F15" w:rsidP="00F9144C">
      <w:pPr>
        <w:pStyle w:val="BodyText"/>
        <w:rPr>
          <w:sz w:val="26"/>
          <w:szCs w:val="26"/>
        </w:rPr>
      </w:pPr>
      <w:r w:rsidRPr="00F9144C">
        <w:rPr>
          <w:sz w:val="26"/>
          <w:szCs w:val="26"/>
        </w:rPr>
        <w:t>If you are a Shop Steward/Rep without facility time bear in mind that in 2011 the Workplace Employment Relations Survey (WERS), found that on average, union rep’s spent 13 hours per week on their role. If you choose you can use this as your base to commence negotiations with your employer, however it is likely that you will need more time.</w:t>
      </w:r>
    </w:p>
    <w:p w:rsidR="005E2F15" w:rsidRPr="005E2F15" w:rsidRDefault="005E2F15" w:rsidP="00F9144C">
      <w:pPr>
        <w:pStyle w:val="BodyText"/>
      </w:pPr>
    </w:p>
    <w:p w:rsidR="00F9144C" w:rsidRPr="00F9144C" w:rsidRDefault="00F9144C" w:rsidP="00F9144C">
      <w:pPr>
        <w:pStyle w:val="BodyText"/>
        <w:rPr>
          <w:sz w:val="26"/>
          <w:szCs w:val="26"/>
        </w:rPr>
      </w:pPr>
      <w:r w:rsidRPr="00F9144C">
        <w:rPr>
          <w:sz w:val="26"/>
          <w:szCs w:val="26"/>
        </w:rPr>
        <w:t>You should consider:</w:t>
      </w:r>
    </w:p>
    <w:p w:rsidR="00F9144C" w:rsidRPr="00F9144C" w:rsidRDefault="00F9144C" w:rsidP="00F9144C">
      <w:pPr>
        <w:pStyle w:val="BodyText"/>
        <w:rPr>
          <w:sz w:val="16"/>
          <w:szCs w:val="16"/>
        </w:rPr>
      </w:pPr>
    </w:p>
    <w:p w:rsidR="00F9144C" w:rsidRPr="00F9144C" w:rsidRDefault="00F9144C" w:rsidP="00D201EC">
      <w:pPr>
        <w:pStyle w:val="BodyText"/>
        <w:numPr>
          <w:ilvl w:val="0"/>
          <w:numId w:val="20"/>
        </w:numPr>
        <w:spacing w:after="120"/>
        <w:ind w:left="567" w:hanging="567"/>
        <w:rPr>
          <w:sz w:val="26"/>
          <w:szCs w:val="26"/>
        </w:rPr>
      </w:pPr>
      <w:r w:rsidRPr="00F9144C">
        <w:rPr>
          <w:sz w:val="26"/>
          <w:szCs w:val="26"/>
        </w:rPr>
        <w:t>Time required for effective communication with workers The number of meetings you will need</w:t>
      </w:r>
    </w:p>
    <w:p w:rsidR="00F9144C" w:rsidRPr="00F9144C" w:rsidRDefault="00F9144C" w:rsidP="00D201EC">
      <w:pPr>
        <w:pStyle w:val="BodyText"/>
        <w:numPr>
          <w:ilvl w:val="0"/>
          <w:numId w:val="20"/>
        </w:numPr>
        <w:spacing w:after="120"/>
        <w:ind w:left="567" w:hanging="567"/>
        <w:rPr>
          <w:sz w:val="26"/>
          <w:szCs w:val="26"/>
        </w:rPr>
      </w:pPr>
      <w:r w:rsidRPr="00F9144C">
        <w:rPr>
          <w:sz w:val="26"/>
          <w:szCs w:val="26"/>
        </w:rPr>
        <w:t>Time required for individual case work</w:t>
      </w:r>
    </w:p>
    <w:p w:rsidR="00F9144C" w:rsidRPr="00F9144C" w:rsidRDefault="00F9144C" w:rsidP="00D201EC">
      <w:pPr>
        <w:pStyle w:val="BodyText"/>
        <w:numPr>
          <w:ilvl w:val="0"/>
          <w:numId w:val="20"/>
        </w:numPr>
        <w:spacing w:after="120"/>
        <w:ind w:left="567" w:hanging="567"/>
        <w:rPr>
          <w:sz w:val="26"/>
          <w:szCs w:val="26"/>
        </w:rPr>
      </w:pPr>
      <w:r w:rsidRPr="00F9144C">
        <w:rPr>
          <w:sz w:val="26"/>
          <w:szCs w:val="26"/>
        </w:rPr>
        <w:t>Attending internal and external Unite events as well</w:t>
      </w:r>
    </w:p>
    <w:p w:rsidR="005E2F15" w:rsidRPr="005E2F15" w:rsidRDefault="005E2F15" w:rsidP="00F9144C">
      <w:pPr>
        <w:pStyle w:val="BodyText"/>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2"/>
        <w:rPr>
          <w:sz w:val="29"/>
          <w:szCs w:val="20"/>
        </w:rPr>
      </w:pPr>
    </w:p>
    <w:p w:rsidR="005E2F15" w:rsidRPr="005E2F15" w:rsidRDefault="005E2F15" w:rsidP="005E2F15">
      <w:pPr>
        <w:rPr>
          <w:sz w:val="29"/>
        </w:rPr>
        <w:sectPr w:rsidR="005E2F15" w:rsidRPr="005E2F15" w:rsidSect="00F9144C">
          <w:type w:val="nextColumn"/>
          <w:pgSz w:w="11907" w:h="16840" w:code="9"/>
          <w:pgMar w:top="1134" w:right="1134" w:bottom="1134" w:left="1134" w:header="0" w:footer="567" w:gutter="0"/>
          <w:cols w:space="720"/>
        </w:sectPr>
      </w:pPr>
    </w:p>
    <w:p w:rsidR="005E2F15" w:rsidRPr="00F9144C" w:rsidRDefault="005E2F15" w:rsidP="00F9144C">
      <w:pPr>
        <w:pStyle w:val="BodyText"/>
        <w:rPr>
          <w:sz w:val="26"/>
          <w:szCs w:val="26"/>
        </w:rPr>
      </w:pPr>
      <w:r w:rsidRPr="00F9144C">
        <w:rPr>
          <w:sz w:val="26"/>
          <w:szCs w:val="26"/>
        </w:rPr>
        <w:lastRenderedPageBreak/>
        <w:t xml:space="preserve">Do not merely accept the amount of time that the Employer says you need to carry out your trade union duties and activities. </w:t>
      </w:r>
      <w:r w:rsidRPr="00F9144C">
        <w:rPr>
          <w:b/>
          <w:sz w:val="26"/>
          <w:szCs w:val="26"/>
        </w:rPr>
        <w:t>Make it a priority to negotiate the best possible facilities agreement.</w:t>
      </w:r>
    </w:p>
    <w:p w:rsidR="005E2F15" w:rsidRPr="00F9144C" w:rsidRDefault="005E2F15" w:rsidP="00F9144C">
      <w:pPr>
        <w:pStyle w:val="BodyText"/>
        <w:rPr>
          <w:sz w:val="26"/>
          <w:szCs w:val="26"/>
        </w:rPr>
      </w:pPr>
    </w:p>
    <w:p w:rsidR="005E2F15" w:rsidRPr="00F9144C" w:rsidRDefault="005E2F15" w:rsidP="00F9144C">
      <w:pPr>
        <w:pStyle w:val="BodyText"/>
        <w:rPr>
          <w:sz w:val="26"/>
          <w:szCs w:val="26"/>
        </w:rPr>
      </w:pPr>
      <w:r w:rsidRPr="00F9144C">
        <w:rPr>
          <w:sz w:val="26"/>
          <w:szCs w:val="26"/>
        </w:rPr>
        <w:t>It is important that facilities and time off are allocated in a manner that is transparent. Each year your Shop Stewards/Reps Committee should allocate time to each of its Shop Stewards/Reps. Make sure as many Shop Stewards/Reps are able to make use of the facilities as is practical. If you spread your facilities you have less chance of Shop Steward/Rep burn out and increase the opportunities to “bring on” new Shop Stewards/Reps.</w:t>
      </w:r>
    </w:p>
    <w:p w:rsidR="005E2F15" w:rsidRPr="00F9144C" w:rsidRDefault="005E2F15" w:rsidP="00F9144C">
      <w:pPr>
        <w:pStyle w:val="BodyText"/>
        <w:rPr>
          <w:sz w:val="26"/>
          <w:szCs w:val="26"/>
        </w:rPr>
      </w:pPr>
    </w:p>
    <w:p w:rsidR="005E2F15" w:rsidRPr="00F9144C" w:rsidRDefault="005E2F15" w:rsidP="00F9144C">
      <w:pPr>
        <w:pStyle w:val="BodyText"/>
        <w:rPr>
          <w:sz w:val="26"/>
          <w:szCs w:val="26"/>
        </w:rPr>
      </w:pPr>
      <w:r w:rsidRPr="00F9144C">
        <w:rPr>
          <w:sz w:val="26"/>
          <w:szCs w:val="26"/>
        </w:rPr>
        <w:t>If your workplace is of a size that one or more Shop Stewards/Reps need to take 100% facility time you might consider rotating the time across the members of your Shop Stewards/Reps Committee.</w:t>
      </w:r>
    </w:p>
    <w:p w:rsidR="005E2F15" w:rsidRPr="00F9144C" w:rsidRDefault="005E2F15" w:rsidP="00F9144C">
      <w:pPr>
        <w:pStyle w:val="BodyText"/>
        <w:rPr>
          <w:sz w:val="26"/>
          <w:szCs w:val="26"/>
        </w:rPr>
      </w:pPr>
    </w:p>
    <w:p w:rsidR="005E2F15" w:rsidRDefault="005E2F15" w:rsidP="00F9144C">
      <w:pPr>
        <w:pStyle w:val="BodyText"/>
        <w:rPr>
          <w:sz w:val="26"/>
          <w:szCs w:val="26"/>
        </w:rPr>
      </w:pPr>
      <w:r w:rsidRPr="00F9144C">
        <w:rPr>
          <w:sz w:val="26"/>
          <w:szCs w:val="26"/>
        </w:rPr>
        <w:t>If ever the facilities are attacked by the Employer you have a stronger defence with Unite members experiencing first hand from different Shop Stewards/Reps that facilities are vital to the defence of their rights and bargaining power in workplace.</w:t>
      </w:r>
    </w:p>
    <w:p w:rsidR="00F9144C" w:rsidRPr="00F9144C" w:rsidRDefault="00F9144C" w:rsidP="00F9144C">
      <w:pPr>
        <w:pStyle w:val="BodyText"/>
        <w:rPr>
          <w:sz w:val="26"/>
          <w:szCs w:val="26"/>
        </w:rPr>
      </w:pPr>
    </w:p>
    <w:p w:rsidR="00F9144C" w:rsidRPr="00F9144C" w:rsidRDefault="00F9144C" w:rsidP="00F9144C">
      <w:pPr>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F9144C" w:rsidTr="00A454AC">
        <w:tc>
          <w:tcPr>
            <w:tcW w:w="9747" w:type="dxa"/>
          </w:tcPr>
          <w:p w:rsidR="00F9144C" w:rsidRDefault="00F9144C" w:rsidP="00A454AC">
            <w:pPr>
              <w:pStyle w:val="BodyText"/>
            </w:pPr>
          </w:p>
          <w:p w:rsidR="00F9144C" w:rsidRPr="00F9144C" w:rsidRDefault="00F9144C" w:rsidP="00D201EC">
            <w:pPr>
              <w:pStyle w:val="BodyText"/>
              <w:numPr>
                <w:ilvl w:val="0"/>
                <w:numId w:val="5"/>
              </w:numPr>
              <w:rPr>
                <w:b/>
                <w:sz w:val="26"/>
                <w:szCs w:val="26"/>
              </w:rPr>
            </w:pPr>
            <w:r w:rsidRPr="00F9144C">
              <w:rPr>
                <w:b/>
                <w:sz w:val="26"/>
                <w:szCs w:val="26"/>
              </w:rPr>
              <w:t>SHOP STEWARDS COMMITTEE</w:t>
            </w:r>
          </w:p>
          <w:p w:rsidR="00F9144C" w:rsidRPr="00F9144C" w:rsidRDefault="00F9144C" w:rsidP="00F9144C">
            <w:pPr>
              <w:pStyle w:val="BodyText"/>
              <w:rPr>
                <w:sz w:val="16"/>
                <w:szCs w:val="16"/>
              </w:rPr>
            </w:pPr>
          </w:p>
          <w:p w:rsidR="00F9144C" w:rsidRPr="00F9144C" w:rsidRDefault="00F9144C" w:rsidP="00F9144C">
            <w:pPr>
              <w:pStyle w:val="BodyText"/>
              <w:ind w:left="720" w:right="283"/>
              <w:rPr>
                <w:sz w:val="26"/>
                <w:szCs w:val="26"/>
              </w:rPr>
            </w:pPr>
            <w:r w:rsidRPr="00F9144C">
              <w:rPr>
                <w:sz w:val="26"/>
                <w:szCs w:val="26"/>
              </w:rPr>
              <w:t>The parties recognise that the elected Shop Stewards/Reps Committee has a vital role to play within the agreed procedural arrangements and as officials of the Union. In order to maintain constructive and representative industrial relations it is agreed that collectively the Shop Stewards/Reps Committee will be afforded a total not exceeding XXXX hours paid time off during working hours per week in addition to that required for trade union duties and activities. The Shop Stewards/Reps Committee will inform management as to how the hours are to be split between the elected Shop Stewards/Reps. Both parties believe that such agreement is vital in order for industrial relations to operate effectively and for there to be meaningful dialogue between the parties.</w:t>
            </w:r>
          </w:p>
          <w:p w:rsidR="00F9144C" w:rsidRDefault="00F9144C" w:rsidP="00F9144C">
            <w:pPr>
              <w:pStyle w:val="BodyText"/>
              <w:ind w:left="709" w:right="141"/>
              <w:rPr>
                <w:b/>
                <w:bCs/>
                <w:color w:val="231F20"/>
                <w:w w:val="120"/>
                <w:sz w:val="24"/>
                <w:szCs w:val="24"/>
              </w:rPr>
            </w:pPr>
          </w:p>
        </w:tc>
      </w:tr>
    </w:tbl>
    <w:p w:rsidR="005E2F15" w:rsidRPr="005E2F15" w:rsidRDefault="005E2F15" w:rsidP="005E2F15">
      <w:pPr>
        <w:spacing w:before="6"/>
        <w:rPr>
          <w:sz w:val="25"/>
          <w:szCs w:val="20"/>
        </w:rPr>
      </w:pPr>
    </w:p>
    <w:p w:rsidR="005E2F15" w:rsidRPr="005E2F15" w:rsidRDefault="005E2F15" w:rsidP="005E2F15">
      <w:pPr>
        <w:spacing w:before="49"/>
        <w:ind w:left="850"/>
        <w:rPr>
          <w:sz w:val="20"/>
          <w:szCs w:val="20"/>
        </w:rPr>
      </w:pPr>
      <w:r w:rsidRPr="005E2F15">
        <w:rPr>
          <w:color w:val="FFFFFF"/>
          <w:w w:val="110"/>
          <w:sz w:val="20"/>
          <w:szCs w:val="20"/>
        </w:rPr>
        <w:t>14</w:t>
      </w:r>
    </w:p>
    <w:p w:rsidR="005E2F15" w:rsidRPr="005E2F15" w:rsidRDefault="005E2F15" w:rsidP="005E2F15">
      <w:pPr>
        <w:sectPr w:rsidR="005E2F15" w:rsidRPr="005E2F15" w:rsidSect="00F9144C">
          <w:type w:val="nextColumn"/>
          <w:pgSz w:w="11907" w:h="16840" w:code="9"/>
          <w:pgMar w:top="1134" w:right="1134" w:bottom="1134" w:left="1134" w:header="0" w:footer="568" w:gutter="0"/>
          <w:cols w:space="720"/>
        </w:sectPr>
      </w:pPr>
    </w:p>
    <w:p w:rsidR="005E2F15" w:rsidRPr="005E2F15" w:rsidRDefault="005E2F15" w:rsidP="005E2F15">
      <w:pPr>
        <w:rPr>
          <w:sz w:val="20"/>
          <w:szCs w:val="20"/>
        </w:rPr>
      </w:pPr>
    </w:p>
    <w:p w:rsidR="005E2F15" w:rsidRPr="00D1278C" w:rsidRDefault="00F9144C" w:rsidP="00D1278C">
      <w:pPr>
        <w:pStyle w:val="BodyText"/>
        <w:rPr>
          <w:b/>
          <w:sz w:val="28"/>
          <w:szCs w:val="28"/>
        </w:rPr>
      </w:pPr>
      <w:r w:rsidRPr="00D1278C">
        <w:rPr>
          <w:b/>
          <w:sz w:val="28"/>
          <w:szCs w:val="28"/>
        </w:rPr>
        <w:t>TRAINING FOR SHOP STEWARDS/REPS</w:t>
      </w:r>
    </w:p>
    <w:p w:rsidR="005E2F15" w:rsidRPr="00D1278C" w:rsidRDefault="005E2F15" w:rsidP="00D1278C">
      <w:pPr>
        <w:pStyle w:val="BodyText"/>
        <w:rPr>
          <w:sz w:val="26"/>
          <w:szCs w:val="26"/>
        </w:rPr>
      </w:pPr>
    </w:p>
    <w:p w:rsidR="005E2F15" w:rsidRPr="00D1278C" w:rsidRDefault="005E2F15" w:rsidP="00D1278C">
      <w:pPr>
        <w:pStyle w:val="BodyText"/>
        <w:rPr>
          <w:sz w:val="26"/>
          <w:szCs w:val="26"/>
        </w:rPr>
      </w:pPr>
      <w:r w:rsidRPr="00D1278C">
        <w:rPr>
          <w:sz w:val="26"/>
          <w:szCs w:val="26"/>
        </w:rPr>
        <w:t>It is important that all Shop Stewards/Reps are able to undertake training during working hours on full pay (including bonus, overtime and all enhancements). Training should at the very least include Unite training courses including:</w:t>
      </w:r>
    </w:p>
    <w:p w:rsidR="005E2F15" w:rsidRPr="00D1278C" w:rsidRDefault="005E2F15" w:rsidP="00D1278C">
      <w:pPr>
        <w:pStyle w:val="BodyText"/>
        <w:rPr>
          <w:sz w:val="16"/>
          <w:szCs w:val="16"/>
        </w:rPr>
      </w:pPr>
    </w:p>
    <w:p w:rsidR="005E2F15" w:rsidRPr="00D1278C" w:rsidRDefault="005E2F15" w:rsidP="00D201EC">
      <w:pPr>
        <w:pStyle w:val="BodyText"/>
        <w:numPr>
          <w:ilvl w:val="0"/>
          <w:numId w:val="22"/>
        </w:numPr>
        <w:ind w:left="567" w:hanging="567"/>
        <w:rPr>
          <w:sz w:val="26"/>
          <w:szCs w:val="26"/>
        </w:rPr>
      </w:pPr>
      <w:r w:rsidRPr="00D1278C">
        <w:rPr>
          <w:sz w:val="26"/>
          <w:szCs w:val="26"/>
        </w:rPr>
        <w:t>Bargaining</w:t>
      </w:r>
    </w:p>
    <w:p w:rsidR="00D1278C" w:rsidRDefault="005E2F15" w:rsidP="00D201EC">
      <w:pPr>
        <w:pStyle w:val="BodyText"/>
        <w:numPr>
          <w:ilvl w:val="0"/>
          <w:numId w:val="22"/>
        </w:numPr>
        <w:ind w:left="567" w:hanging="567"/>
        <w:rPr>
          <w:sz w:val="26"/>
          <w:szCs w:val="26"/>
        </w:rPr>
      </w:pPr>
      <w:r w:rsidRPr="00D1278C">
        <w:rPr>
          <w:sz w:val="26"/>
          <w:szCs w:val="26"/>
        </w:rPr>
        <w:t xml:space="preserve">Organising and recruitment </w:t>
      </w:r>
    </w:p>
    <w:p w:rsidR="005E2F15" w:rsidRPr="00D1278C" w:rsidRDefault="005E2F15" w:rsidP="00D201EC">
      <w:pPr>
        <w:pStyle w:val="BodyText"/>
        <w:numPr>
          <w:ilvl w:val="0"/>
          <w:numId w:val="22"/>
        </w:numPr>
        <w:ind w:left="567" w:hanging="567"/>
        <w:rPr>
          <w:sz w:val="26"/>
          <w:szCs w:val="26"/>
        </w:rPr>
      </w:pPr>
      <w:r w:rsidRPr="00D1278C">
        <w:rPr>
          <w:sz w:val="26"/>
          <w:szCs w:val="26"/>
        </w:rPr>
        <w:t>Health and safety</w:t>
      </w:r>
    </w:p>
    <w:p w:rsidR="00D1278C" w:rsidRDefault="005E2F15" w:rsidP="00D201EC">
      <w:pPr>
        <w:pStyle w:val="BodyText"/>
        <w:numPr>
          <w:ilvl w:val="0"/>
          <w:numId w:val="22"/>
        </w:numPr>
        <w:ind w:left="567" w:hanging="567"/>
        <w:rPr>
          <w:sz w:val="26"/>
          <w:szCs w:val="26"/>
        </w:rPr>
      </w:pPr>
      <w:r w:rsidRPr="00D1278C">
        <w:rPr>
          <w:sz w:val="26"/>
          <w:szCs w:val="26"/>
        </w:rPr>
        <w:t xml:space="preserve">Equality </w:t>
      </w:r>
    </w:p>
    <w:p w:rsidR="005E2F15" w:rsidRPr="00D1278C" w:rsidRDefault="005E2F15" w:rsidP="00D201EC">
      <w:pPr>
        <w:pStyle w:val="BodyText"/>
        <w:numPr>
          <w:ilvl w:val="0"/>
          <w:numId w:val="22"/>
        </w:numPr>
        <w:ind w:left="567" w:hanging="567"/>
        <w:rPr>
          <w:sz w:val="26"/>
          <w:szCs w:val="26"/>
        </w:rPr>
      </w:pPr>
      <w:r w:rsidRPr="00D1278C">
        <w:rPr>
          <w:sz w:val="26"/>
          <w:szCs w:val="26"/>
        </w:rPr>
        <w:t>Pensions</w:t>
      </w:r>
    </w:p>
    <w:p w:rsidR="00F9144C" w:rsidRDefault="00F9144C" w:rsidP="005E2F15">
      <w:pPr>
        <w:spacing w:line="292" w:lineRule="auto"/>
        <w:ind w:left="1843" w:right="6113"/>
        <w:rPr>
          <w:sz w:val="20"/>
          <w:szCs w:val="20"/>
        </w:rPr>
      </w:pPr>
    </w:p>
    <w:p w:rsidR="00F9144C" w:rsidRPr="00F9144C" w:rsidRDefault="00F9144C" w:rsidP="00F9144C">
      <w:pPr>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F9144C" w:rsidTr="00A454AC">
        <w:tc>
          <w:tcPr>
            <w:tcW w:w="9747" w:type="dxa"/>
          </w:tcPr>
          <w:p w:rsidR="00F9144C" w:rsidRDefault="00F9144C" w:rsidP="00A454AC">
            <w:pPr>
              <w:pStyle w:val="BodyText"/>
            </w:pPr>
          </w:p>
          <w:p w:rsidR="00F9144C" w:rsidRPr="00F9144C" w:rsidRDefault="00F9144C" w:rsidP="00D201EC">
            <w:pPr>
              <w:pStyle w:val="BodyText"/>
              <w:numPr>
                <w:ilvl w:val="0"/>
                <w:numId w:val="5"/>
              </w:numPr>
              <w:ind w:hanging="544"/>
              <w:rPr>
                <w:b/>
                <w:sz w:val="26"/>
                <w:szCs w:val="26"/>
              </w:rPr>
            </w:pPr>
            <w:r w:rsidRPr="00F9144C">
              <w:rPr>
                <w:b/>
                <w:sz w:val="26"/>
                <w:szCs w:val="26"/>
              </w:rPr>
              <w:t>SHOP STEWARDS COMMITTEE</w:t>
            </w:r>
          </w:p>
          <w:p w:rsidR="00F9144C" w:rsidRPr="00F9144C" w:rsidRDefault="00F9144C" w:rsidP="00A454AC">
            <w:pPr>
              <w:pStyle w:val="BodyText"/>
              <w:rPr>
                <w:sz w:val="16"/>
                <w:szCs w:val="16"/>
              </w:rPr>
            </w:pPr>
          </w:p>
          <w:p w:rsidR="00F9144C" w:rsidRDefault="00D1278C" w:rsidP="00A454AC">
            <w:pPr>
              <w:pStyle w:val="BodyText"/>
              <w:ind w:left="720" w:right="283"/>
              <w:rPr>
                <w:sz w:val="26"/>
                <w:szCs w:val="26"/>
              </w:rPr>
            </w:pPr>
            <w:r>
              <w:rPr>
                <w:sz w:val="26"/>
                <w:szCs w:val="26"/>
              </w:rPr>
              <w:t>Both parties recognise that it is in their best interests that Union representatives understand their role and rights and should receive appropriate training as agreed and approved by the Union. As a minimum, this will include Unite training courses on topics such as:</w:t>
            </w:r>
          </w:p>
          <w:p w:rsidR="00D1278C" w:rsidRPr="00D1278C" w:rsidRDefault="00D1278C" w:rsidP="00A454AC">
            <w:pPr>
              <w:pStyle w:val="BodyText"/>
              <w:ind w:left="720" w:right="283"/>
              <w:rPr>
                <w:sz w:val="16"/>
                <w:szCs w:val="16"/>
              </w:rPr>
            </w:pPr>
          </w:p>
          <w:p w:rsidR="00D1278C" w:rsidRDefault="00D1278C" w:rsidP="00D201EC">
            <w:pPr>
              <w:pStyle w:val="BodyText"/>
              <w:numPr>
                <w:ilvl w:val="0"/>
                <w:numId w:val="21"/>
              </w:numPr>
              <w:ind w:right="283" w:hanging="697"/>
              <w:rPr>
                <w:sz w:val="26"/>
                <w:szCs w:val="26"/>
              </w:rPr>
            </w:pPr>
            <w:r>
              <w:rPr>
                <w:sz w:val="26"/>
                <w:szCs w:val="26"/>
              </w:rPr>
              <w:t>Bargaining</w:t>
            </w:r>
          </w:p>
          <w:p w:rsidR="00D1278C" w:rsidRDefault="00D1278C" w:rsidP="00D201EC">
            <w:pPr>
              <w:pStyle w:val="BodyText"/>
              <w:numPr>
                <w:ilvl w:val="0"/>
                <w:numId w:val="21"/>
              </w:numPr>
              <w:ind w:right="283" w:hanging="697"/>
              <w:rPr>
                <w:sz w:val="26"/>
                <w:szCs w:val="26"/>
              </w:rPr>
            </w:pPr>
            <w:r>
              <w:rPr>
                <w:sz w:val="26"/>
                <w:szCs w:val="26"/>
              </w:rPr>
              <w:t>Organising and recruitment</w:t>
            </w:r>
          </w:p>
          <w:p w:rsidR="00D1278C" w:rsidRDefault="00D1278C" w:rsidP="00D201EC">
            <w:pPr>
              <w:pStyle w:val="BodyText"/>
              <w:numPr>
                <w:ilvl w:val="0"/>
                <w:numId w:val="21"/>
              </w:numPr>
              <w:ind w:right="283" w:hanging="697"/>
              <w:rPr>
                <w:sz w:val="26"/>
                <w:szCs w:val="26"/>
              </w:rPr>
            </w:pPr>
            <w:r>
              <w:rPr>
                <w:sz w:val="26"/>
                <w:szCs w:val="26"/>
              </w:rPr>
              <w:t>Health and Safety</w:t>
            </w:r>
          </w:p>
          <w:p w:rsidR="00D1278C" w:rsidRDefault="00D1278C" w:rsidP="00D201EC">
            <w:pPr>
              <w:pStyle w:val="BodyText"/>
              <w:numPr>
                <w:ilvl w:val="0"/>
                <w:numId w:val="21"/>
              </w:numPr>
              <w:ind w:right="283" w:hanging="697"/>
              <w:rPr>
                <w:sz w:val="26"/>
                <w:szCs w:val="26"/>
              </w:rPr>
            </w:pPr>
            <w:r>
              <w:rPr>
                <w:sz w:val="26"/>
                <w:szCs w:val="26"/>
              </w:rPr>
              <w:t>Equality</w:t>
            </w:r>
          </w:p>
          <w:p w:rsidR="00D1278C" w:rsidRPr="00F9144C" w:rsidRDefault="00D1278C" w:rsidP="00D201EC">
            <w:pPr>
              <w:pStyle w:val="BodyText"/>
              <w:numPr>
                <w:ilvl w:val="0"/>
                <w:numId w:val="21"/>
              </w:numPr>
              <w:ind w:right="283" w:hanging="697"/>
              <w:rPr>
                <w:sz w:val="26"/>
                <w:szCs w:val="26"/>
              </w:rPr>
            </w:pPr>
            <w:r>
              <w:rPr>
                <w:sz w:val="26"/>
                <w:szCs w:val="26"/>
              </w:rPr>
              <w:t>Pensions</w:t>
            </w:r>
          </w:p>
          <w:p w:rsidR="00F9144C" w:rsidRDefault="00F9144C" w:rsidP="00A454AC">
            <w:pPr>
              <w:pStyle w:val="BodyText"/>
              <w:ind w:left="709" w:right="141"/>
              <w:rPr>
                <w:b/>
                <w:bCs/>
                <w:color w:val="231F20"/>
                <w:w w:val="120"/>
                <w:sz w:val="24"/>
                <w:szCs w:val="24"/>
              </w:rPr>
            </w:pPr>
          </w:p>
        </w:tc>
      </w:tr>
    </w:tbl>
    <w:p w:rsidR="00F9144C" w:rsidRPr="005E2F15" w:rsidRDefault="00F9144C" w:rsidP="00F9144C">
      <w:pPr>
        <w:spacing w:before="6"/>
        <w:rPr>
          <w:sz w:val="25"/>
          <w:szCs w:val="20"/>
        </w:rPr>
      </w:pPr>
    </w:p>
    <w:p w:rsidR="005E2F15" w:rsidRPr="00D1278C" w:rsidRDefault="005E2F15" w:rsidP="00D1278C">
      <w:pPr>
        <w:pStyle w:val="BodyText"/>
        <w:rPr>
          <w:sz w:val="26"/>
          <w:szCs w:val="26"/>
        </w:rPr>
      </w:pPr>
      <w:r w:rsidRPr="00D1278C">
        <w:rPr>
          <w:sz w:val="26"/>
          <w:szCs w:val="26"/>
        </w:rPr>
        <w:t>Union representatives shall be entitled to undertake such training during working hours on full pay (including any bonus, overtime and all enhancements which they would normally have earned). If a part- time workers’ training extends beyond their normal working time, they will be paid the same as their full-time colleagues.</w:t>
      </w:r>
    </w:p>
    <w:p w:rsidR="005E2F15" w:rsidRDefault="005E2F15" w:rsidP="00D1278C">
      <w:pPr>
        <w:pStyle w:val="BodyText"/>
        <w:rPr>
          <w:sz w:val="26"/>
          <w:szCs w:val="26"/>
        </w:rPr>
      </w:pPr>
    </w:p>
    <w:p w:rsidR="00D1278C" w:rsidRDefault="00D1278C" w:rsidP="00D1278C">
      <w:pPr>
        <w:pStyle w:val="BodyText"/>
        <w:rPr>
          <w:sz w:val="26"/>
          <w:szCs w:val="26"/>
        </w:rPr>
      </w:pPr>
    </w:p>
    <w:p w:rsidR="00D1278C" w:rsidRPr="00D1278C" w:rsidRDefault="00D1278C" w:rsidP="00D1278C">
      <w:pPr>
        <w:pStyle w:val="BodyText"/>
        <w:rPr>
          <w:sz w:val="26"/>
          <w:szCs w:val="26"/>
        </w:rPr>
      </w:pPr>
    </w:p>
    <w:p w:rsidR="00D1278C" w:rsidRDefault="00D1278C">
      <w:pPr>
        <w:rPr>
          <w:b/>
          <w:sz w:val="28"/>
          <w:szCs w:val="28"/>
        </w:rPr>
      </w:pPr>
      <w:r>
        <w:rPr>
          <w:b/>
          <w:sz w:val="28"/>
          <w:szCs w:val="28"/>
        </w:rPr>
        <w:br w:type="page"/>
      </w:r>
    </w:p>
    <w:p w:rsidR="005E2F15" w:rsidRPr="00D1278C" w:rsidRDefault="005E2F15" w:rsidP="00D1278C">
      <w:pPr>
        <w:pStyle w:val="BodyText"/>
        <w:rPr>
          <w:b/>
          <w:sz w:val="28"/>
          <w:szCs w:val="28"/>
        </w:rPr>
      </w:pPr>
      <w:r w:rsidRPr="00D1278C">
        <w:rPr>
          <w:b/>
          <w:sz w:val="28"/>
          <w:szCs w:val="28"/>
        </w:rPr>
        <w:lastRenderedPageBreak/>
        <w:t>FACILITIES FOR SHOP STEWARDS/REPS</w:t>
      </w:r>
    </w:p>
    <w:p w:rsidR="00D1278C" w:rsidRDefault="00D1278C" w:rsidP="00D1278C">
      <w:pPr>
        <w:pStyle w:val="BodyText"/>
        <w:rPr>
          <w:sz w:val="26"/>
          <w:szCs w:val="26"/>
        </w:rPr>
      </w:pPr>
    </w:p>
    <w:p w:rsidR="005E2F15" w:rsidRPr="00D1278C" w:rsidRDefault="005E2F15" w:rsidP="00D1278C">
      <w:pPr>
        <w:pStyle w:val="BodyText"/>
        <w:rPr>
          <w:sz w:val="26"/>
          <w:szCs w:val="26"/>
        </w:rPr>
      </w:pPr>
      <w:r w:rsidRPr="00D1278C">
        <w:rPr>
          <w:sz w:val="26"/>
          <w:szCs w:val="26"/>
        </w:rPr>
        <w:t>It is important you ensure that you not only have enough time to represent all of your members but as a minimum have the practical facilities required by the ACAS Code of Practice 3: Time off for trade union duties and activities.</w:t>
      </w:r>
    </w:p>
    <w:p w:rsidR="005E2F15" w:rsidRPr="00D1278C" w:rsidRDefault="005E2F15" w:rsidP="00D1278C">
      <w:pPr>
        <w:pStyle w:val="BodyText"/>
      </w:pPr>
    </w:p>
    <w:p w:rsidR="00D1278C" w:rsidRPr="00F9144C" w:rsidRDefault="00D1278C" w:rsidP="00D1278C">
      <w:pPr>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501"/>
      </w:tblGrid>
      <w:tr w:rsidR="00D1278C" w:rsidTr="00A454AC">
        <w:tc>
          <w:tcPr>
            <w:tcW w:w="9747" w:type="dxa"/>
          </w:tcPr>
          <w:p w:rsidR="00D1278C" w:rsidRDefault="00D1278C" w:rsidP="00A454AC">
            <w:pPr>
              <w:pStyle w:val="BodyText"/>
            </w:pPr>
          </w:p>
          <w:p w:rsidR="00D1278C" w:rsidRPr="00F9144C" w:rsidRDefault="00D1278C" w:rsidP="00D201EC">
            <w:pPr>
              <w:pStyle w:val="BodyText"/>
              <w:numPr>
                <w:ilvl w:val="0"/>
                <w:numId w:val="5"/>
              </w:numPr>
              <w:ind w:hanging="544"/>
              <w:rPr>
                <w:b/>
                <w:sz w:val="26"/>
                <w:szCs w:val="26"/>
              </w:rPr>
            </w:pPr>
            <w:r>
              <w:rPr>
                <w:b/>
                <w:sz w:val="26"/>
                <w:szCs w:val="26"/>
              </w:rPr>
              <w:t>FACILITIES FOR SHOP STEWARDS/REPS</w:t>
            </w:r>
          </w:p>
          <w:p w:rsidR="00D1278C" w:rsidRPr="00F9144C" w:rsidRDefault="00D1278C" w:rsidP="00A454AC">
            <w:pPr>
              <w:pStyle w:val="BodyText"/>
              <w:rPr>
                <w:sz w:val="16"/>
                <w:szCs w:val="16"/>
              </w:rPr>
            </w:pPr>
          </w:p>
          <w:p w:rsidR="00D1278C" w:rsidRDefault="00D1278C" w:rsidP="00A454AC">
            <w:pPr>
              <w:pStyle w:val="BodyText"/>
              <w:ind w:left="720" w:right="283"/>
              <w:rPr>
                <w:sz w:val="26"/>
                <w:szCs w:val="26"/>
              </w:rPr>
            </w:pPr>
            <w:r>
              <w:rPr>
                <w:sz w:val="26"/>
                <w:szCs w:val="26"/>
              </w:rPr>
              <w:t>Shop Stewards/Reps will be afforded facilities to enable them to carry out their responsibilities efficiently and to communicate effectively with Union members, during working hours.</w:t>
            </w:r>
          </w:p>
          <w:p w:rsidR="00D1278C" w:rsidRDefault="00D1278C" w:rsidP="00A454AC">
            <w:pPr>
              <w:pStyle w:val="BodyText"/>
              <w:ind w:left="720" w:right="283"/>
              <w:rPr>
                <w:sz w:val="26"/>
                <w:szCs w:val="26"/>
              </w:rPr>
            </w:pPr>
          </w:p>
          <w:p w:rsidR="00D1278C" w:rsidRDefault="00D1278C" w:rsidP="00A454AC">
            <w:pPr>
              <w:pStyle w:val="BodyText"/>
              <w:ind w:left="720" w:right="283"/>
              <w:rPr>
                <w:sz w:val="26"/>
                <w:szCs w:val="26"/>
              </w:rPr>
            </w:pPr>
            <w:r>
              <w:rPr>
                <w:sz w:val="26"/>
                <w:szCs w:val="26"/>
              </w:rPr>
              <w:t>In line with the ACAS Code of Practice, these include:</w:t>
            </w:r>
          </w:p>
          <w:p w:rsidR="00D1278C" w:rsidRPr="00D1278C" w:rsidRDefault="00D1278C" w:rsidP="00A454AC">
            <w:pPr>
              <w:pStyle w:val="BodyText"/>
              <w:ind w:left="720" w:right="283"/>
              <w:rPr>
                <w:sz w:val="16"/>
                <w:szCs w:val="16"/>
              </w:rPr>
            </w:pPr>
          </w:p>
          <w:p w:rsidR="00D1278C" w:rsidRDefault="00D1278C" w:rsidP="00D201EC">
            <w:pPr>
              <w:pStyle w:val="BodyText"/>
              <w:numPr>
                <w:ilvl w:val="0"/>
                <w:numId w:val="21"/>
              </w:numPr>
              <w:spacing w:after="120"/>
              <w:ind w:right="283" w:hanging="697"/>
              <w:rPr>
                <w:sz w:val="26"/>
                <w:szCs w:val="26"/>
              </w:rPr>
            </w:pPr>
            <w:r>
              <w:rPr>
                <w:sz w:val="26"/>
                <w:szCs w:val="26"/>
              </w:rPr>
              <w:t>Accommodation for meetings</w:t>
            </w:r>
          </w:p>
          <w:p w:rsidR="00D1278C" w:rsidRDefault="00D1278C" w:rsidP="00D201EC">
            <w:pPr>
              <w:pStyle w:val="BodyText"/>
              <w:numPr>
                <w:ilvl w:val="0"/>
                <w:numId w:val="21"/>
              </w:numPr>
              <w:spacing w:after="120"/>
              <w:ind w:right="283" w:hanging="697"/>
              <w:rPr>
                <w:sz w:val="26"/>
                <w:szCs w:val="26"/>
              </w:rPr>
            </w:pPr>
            <w:r>
              <w:rPr>
                <w:sz w:val="26"/>
                <w:szCs w:val="26"/>
              </w:rPr>
              <w:t>Dedicated and secure office space</w:t>
            </w:r>
          </w:p>
          <w:p w:rsidR="00D1278C" w:rsidRDefault="00D1278C" w:rsidP="00D201EC">
            <w:pPr>
              <w:pStyle w:val="BodyText"/>
              <w:numPr>
                <w:ilvl w:val="0"/>
                <w:numId w:val="21"/>
              </w:numPr>
              <w:spacing w:after="120"/>
              <w:ind w:right="283" w:hanging="697"/>
              <w:rPr>
                <w:sz w:val="26"/>
                <w:szCs w:val="26"/>
              </w:rPr>
            </w:pPr>
            <w:r>
              <w:rPr>
                <w:sz w:val="26"/>
                <w:szCs w:val="26"/>
              </w:rPr>
              <w:t>A computer with a secure email address</w:t>
            </w:r>
          </w:p>
          <w:p w:rsidR="00D1278C" w:rsidRDefault="00D1278C" w:rsidP="00D201EC">
            <w:pPr>
              <w:pStyle w:val="BodyText"/>
              <w:numPr>
                <w:ilvl w:val="0"/>
                <w:numId w:val="21"/>
              </w:numPr>
              <w:spacing w:after="120"/>
              <w:ind w:right="283" w:hanging="697"/>
              <w:rPr>
                <w:sz w:val="26"/>
                <w:szCs w:val="26"/>
              </w:rPr>
            </w:pPr>
            <w:r>
              <w:rPr>
                <w:sz w:val="26"/>
                <w:szCs w:val="26"/>
              </w:rPr>
              <w:t>Access to a phone, office equipment such as a locked filing cabinet, free photocopying/printing and internal workplace mail</w:t>
            </w:r>
          </w:p>
          <w:p w:rsidR="00D1278C" w:rsidRPr="00F9144C" w:rsidRDefault="00D1278C" w:rsidP="00D201EC">
            <w:pPr>
              <w:pStyle w:val="BodyText"/>
              <w:numPr>
                <w:ilvl w:val="0"/>
                <w:numId w:val="21"/>
              </w:numPr>
              <w:spacing w:after="120"/>
              <w:ind w:right="283" w:hanging="697"/>
              <w:rPr>
                <w:sz w:val="26"/>
                <w:szCs w:val="26"/>
              </w:rPr>
            </w:pPr>
            <w:r>
              <w:rPr>
                <w:sz w:val="26"/>
                <w:szCs w:val="26"/>
              </w:rPr>
              <w:t>Use of dedicated Union notice boards including electronic communications i.e. email and internet/internet and the ability to freely distribute official Union communications.</w:t>
            </w:r>
          </w:p>
          <w:p w:rsidR="00D1278C" w:rsidRDefault="00D1278C" w:rsidP="00A454AC">
            <w:pPr>
              <w:pStyle w:val="BodyText"/>
              <w:ind w:left="709" w:right="141"/>
              <w:rPr>
                <w:b/>
                <w:bCs/>
                <w:color w:val="231F20"/>
                <w:w w:val="120"/>
                <w:sz w:val="24"/>
                <w:szCs w:val="24"/>
              </w:rPr>
            </w:pPr>
          </w:p>
        </w:tc>
      </w:tr>
    </w:tbl>
    <w:p w:rsidR="00D1278C" w:rsidRPr="005E2F15" w:rsidRDefault="00D1278C" w:rsidP="00D1278C">
      <w:pPr>
        <w:spacing w:before="6"/>
        <w:rPr>
          <w:sz w:val="25"/>
          <w:szCs w:val="20"/>
        </w:rPr>
      </w:pPr>
    </w:p>
    <w:p w:rsidR="005E2F15" w:rsidRPr="005E2F15" w:rsidRDefault="005E2F15" w:rsidP="005E2F15">
      <w:pPr>
        <w:rPr>
          <w:sz w:val="20"/>
          <w:szCs w:val="20"/>
        </w:rPr>
      </w:pPr>
    </w:p>
    <w:p w:rsidR="005E2F15" w:rsidRPr="005E2F15" w:rsidRDefault="005E2F15" w:rsidP="005E2F15">
      <w:pPr>
        <w:spacing w:before="8"/>
        <w:rPr>
          <w:sz w:val="16"/>
          <w:szCs w:val="20"/>
        </w:rPr>
      </w:pPr>
    </w:p>
    <w:p w:rsidR="005E2F15" w:rsidRPr="005E2F15" w:rsidRDefault="005E2F15" w:rsidP="005E2F15">
      <w:pPr>
        <w:spacing w:before="68" w:line="212" w:lineRule="exact"/>
        <w:ind w:left="1540"/>
        <w:jc w:val="both"/>
        <w:outlineLvl w:val="2"/>
        <w:rPr>
          <w:b/>
          <w:bCs/>
          <w:sz w:val="20"/>
          <w:szCs w:val="20"/>
        </w:rPr>
      </w:pPr>
      <w:r w:rsidRPr="005E2F15">
        <w:rPr>
          <w:b/>
          <w:bCs/>
          <w:color w:val="FFFFFF"/>
          <w:w w:val="120"/>
          <w:sz w:val="20"/>
          <w:szCs w:val="20"/>
        </w:rPr>
        <w:t>TRADE UNION</w:t>
      </w:r>
    </w:p>
    <w:p w:rsidR="005E2F15" w:rsidRPr="005E2F15" w:rsidRDefault="005E2F15" w:rsidP="005E2F15">
      <w:pPr>
        <w:tabs>
          <w:tab w:val="left" w:pos="3597"/>
          <w:tab w:val="left" w:pos="9110"/>
        </w:tabs>
        <w:spacing w:line="212" w:lineRule="exact"/>
        <w:ind w:left="1168"/>
        <w:rPr>
          <w:rFonts w:ascii="Times New Roman"/>
          <w:sz w:val="20"/>
        </w:rPr>
      </w:pPr>
      <w:r w:rsidRPr="005E2F15">
        <w:rPr>
          <w:b/>
          <w:color w:val="FFFFFF"/>
          <w:w w:val="120"/>
          <w:sz w:val="20"/>
        </w:rPr>
        <w:t>FACILITIES</w:t>
      </w:r>
      <w:r w:rsidRPr="005E2F15">
        <w:rPr>
          <w:b/>
          <w:color w:val="FFFFFF"/>
          <w:spacing w:val="25"/>
          <w:w w:val="120"/>
          <w:sz w:val="20"/>
        </w:rPr>
        <w:t xml:space="preserve"> </w:t>
      </w:r>
      <w:r w:rsidRPr="005E2F15">
        <w:rPr>
          <w:b/>
          <w:color w:val="FFFFFF"/>
          <w:w w:val="120"/>
          <w:sz w:val="20"/>
        </w:rPr>
        <w:t>TEMPLATE</w:t>
      </w:r>
      <w:r w:rsidRPr="005E2F15">
        <w:rPr>
          <w:b/>
          <w:color w:val="FFFFFF"/>
          <w:sz w:val="20"/>
        </w:rPr>
        <w:tab/>
      </w:r>
    </w:p>
    <w:p w:rsidR="005E2F15" w:rsidRPr="005E2F15" w:rsidRDefault="005E2F15" w:rsidP="005E2F15">
      <w:pPr>
        <w:spacing w:line="20" w:lineRule="exact"/>
        <w:ind w:left="8921"/>
        <w:rPr>
          <w:rFonts w:ascii="Times New Roman"/>
          <w:sz w:val="2"/>
          <w:szCs w:val="20"/>
        </w:rPr>
      </w:pPr>
      <w:r>
        <w:rPr>
          <w:rFonts w:ascii="Times New Roman"/>
          <w:noProof/>
          <w:sz w:val="2"/>
          <w:szCs w:val="20"/>
          <w:lang w:val="en-GB" w:eastAsia="en-GB"/>
        </w:rPr>
        <mc:AlternateContent>
          <mc:Choice Requires="wpg">
            <w:drawing>
              <wp:inline distT="0" distB="0" distL="0" distR="0" wp14:anchorId="60286FE1" wp14:editId="0A59076C">
                <wp:extent cx="127000" cy="12700"/>
                <wp:effectExtent l="6985" t="6350" r="0" b="0"/>
                <wp:docPr id="14512" name="Group 1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
                          <a:chOff x="0" y="0"/>
                          <a:chExt cx="200" cy="20"/>
                        </a:xfrm>
                      </wpg:grpSpPr>
                      <wps:wsp>
                        <wps:cNvPr id="14513" name="Line 12"/>
                        <wps:cNvCnPr/>
                        <wps:spPr bwMode="auto">
                          <a:xfrm>
                            <a:off x="189" y="10"/>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C2FBD" id="Group 14512" o:spid="_x0000_s1026" style="width:10pt;height:1pt;mso-position-horizontal-relative:char;mso-position-vertical-relative:line" coordsize="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">
                <v:line id="Line 12" o:spid="_x0000_s1027" style="position:absolute;visibility:visible;mso-wrap-style:square" from="189,10" to="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F8McAAADeAAAADwAAAGRycy9kb3ducmV2LnhtbESPT2vCQBDF7wW/wzKCl6IbjYpEV5FK&#10;/x0bRTwO2TEJZmfT3a1Jv323UOhthvfm/d5sdr1pxJ2cry0rmE4SEMSF1TWXCk7H5/EKhA/IGhvL&#10;pOCbPOy2g4cNZtp2/EH3PJQihrDPUEEVQptJ6YuKDPqJbYmjdrXOYIirK6V22MVw08hZkiylwZoj&#10;ocKWnioqbvmXiRD3mTwelq/v3WU2t/ntJT3bJlVqNOz3axCB+vBv/rt+07H+fDFN4fedOIP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4XwxwAAAN4AAAAPAAAAAAAA&#10;AAAAAAAAAKECAABkcnMvZG93bnJldi54bWxQSwUGAAAAAAQABAD5AAAAlQMAAAAA&#10;" strokecolor="#231f20" strokeweight="1pt"/>
                <w10:anchorlock/>
              </v:group>
            </w:pict>
          </mc:Fallback>
        </mc:AlternateContent>
      </w:r>
    </w:p>
    <w:p w:rsidR="005E2F15" w:rsidRPr="005E2F15" w:rsidRDefault="005E2F15" w:rsidP="005E2F15">
      <w:pPr>
        <w:rPr>
          <w:rFonts w:ascii="Times New Roman"/>
          <w:sz w:val="20"/>
          <w:szCs w:val="20"/>
        </w:rPr>
      </w:pPr>
    </w:p>
    <w:p w:rsidR="005E2F15" w:rsidRPr="005E2F15" w:rsidRDefault="005E2F15" w:rsidP="005E2F15">
      <w:pPr>
        <w:spacing w:before="7"/>
        <w:rPr>
          <w:rFonts w:ascii="Times New Roman"/>
          <w:sz w:val="26"/>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7"/>
        <w:rPr>
          <w:sz w:val="19"/>
          <w:szCs w:val="20"/>
        </w:rPr>
      </w:pPr>
    </w:p>
    <w:p w:rsidR="005E2F15" w:rsidRPr="00D201EC" w:rsidRDefault="005E2F15" w:rsidP="00D201EC">
      <w:pPr>
        <w:pStyle w:val="BodyText"/>
        <w:rPr>
          <w:b/>
          <w:color w:val="C00000"/>
          <w:sz w:val="48"/>
          <w:szCs w:val="48"/>
        </w:rPr>
      </w:pPr>
      <w:bookmarkStart w:id="9" w:name="_TOC_250002"/>
      <w:bookmarkEnd w:id="9"/>
      <w:r w:rsidRPr="00D201EC">
        <w:rPr>
          <w:b/>
          <w:color w:val="C00000"/>
          <w:sz w:val="48"/>
          <w:szCs w:val="48"/>
        </w:rPr>
        <w:t>Appendix</w:t>
      </w:r>
    </w:p>
    <w:p w:rsidR="00D201EC" w:rsidRDefault="00D201EC" w:rsidP="00D201EC">
      <w:pPr>
        <w:pStyle w:val="BodyText"/>
      </w:pPr>
    </w:p>
    <w:p w:rsidR="005E2F15" w:rsidRPr="00D201EC" w:rsidRDefault="005E2F15" w:rsidP="00D201EC">
      <w:pPr>
        <w:pStyle w:val="BodyText"/>
        <w:rPr>
          <w:sz w:val="26"/>
          <w:szCs w:val="26"/>
        </w:rPr>
      </w:pPr>
      <w:r w:rsidRPr="00D201EC">
        <w:rPr>
          <w:sz w:val="26"/>
          <w:szCs w:val="26"/>
        </w:rPr>
        <w:t>Below is a Checklist that you may find useful when putting together your Facilities Agreement.</w:t>
      </w:r>
    </w:p>
    <w:p w:rsidR="005E2F15" w:rsidRPr="00D201EC" w:rsidRDefault="005E2F15" w:rsidP="00D201EC">
      <w:pPr>
        <w:pStyle w:val="BodyText"/>
        <w:rPr>
          <w:sz w:val="26"/>
          <w:szCs w:val="26"/>
        </w:rPr>
      </w:pPr>
    </w:p>
    <w:p w:rsidR="00D201EC" w:rsidRDefault="00D201EC" w:rsidP="00D201EC">
      <w:pPr>
        <w:pStyle w:val="BodyText"/>
        <w:rPr>
          <w:b/>
          <w:sz w:val="28"/>
          <w:szCs w:val="28"/>
        </w:rPr>
      </w:pPr>
      <w:bookmarkStart w:id="10" w:name="_TOC_250001"/>
      <w:bookmarkEnd w:id="10"/>
    </w:p>
    <w:p w:rsidR="005E2F15" w:rsidRPr="00D201EC" w:rsidRDefault="005E2F15" w:rsidP="00D201EC">
      <w:pPr>
        <w:pStyle w:val="BodyText"/>
        <w:rPr>
          <w:b/>
          <w:sz w:val="28"/>
          <w:szCs w:val="28"/>
        </w:rPr>
      </w:pPr>
      <w:r w:rsidRPr="00D201EC">
        <w:rPr>
          <w:b/>
          <w:sz w:val="28"/>
          <w:szCs w:val="28"/>
        </w:rPr>
        <w:t>FACILITIES AGREEMENT CHECKLIST</w:t>
      </w:r>
    </w:p>
    <w:p w:rsidR="00D201EC" w:rsidRDefault="00D201EC" w:rsidP="00D201EC">
      <w:pPr>
        <w:pStyle w:val="BodyText"/>
        <w:rPr>
          <w:sz w:val="26"/>
          <w:szCs w:val="26"/>
        </w:rPr>
      </w:pP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 you have an agreement covering paid time off and trade union facilities?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Does your Recognition Agreement rely on custom and practice for any part of your facilities arrangements?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 members get paid time off to participate in activities such as meetings?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 you get paid release for trade union activities?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Is the number of Shop Stewards/Reps and amount of paid time off adequate to effectively represent members?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 you have access to facilities such as Unite notice boards, internal mail, telephone, computer, email, secure office space, locked filing cabinet and free  photocopying?</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Are adequate work cover arrangements for Shop Stewards/Reps in place and are they spelled out in the agreement?</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Does the agreement allow the Shop Stewards/Reps to provide adequate support to the branch given the number of members, spread of work sites and travelling time?</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Is travel to different work sites for trade union duties/activities covered?</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Does the agreement include time off for preparing cases for members?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Is there a clear statement about pay for time off, including part- timers and casual workers?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Does the agreement allow for time off for training in all areas relevant to the carrying out of Shop Steward/Rep duties?</w:t>
      </w:r>
    </w:p>
    <w:p w:rsidR="005E2F15" w:rsidRPr="00D201EC" w:rsidRDefault="005E2F15" w:rsidP="00D201EC">
      <w:pPr>
        <w:pStyle w:val="BodyText"/>
        <w:numPr>
          <w:ilvl w:val="0"/>
          <w:numId w:val="23"/>
        </w:numPr>
        <w:spacing w:after="120"/>
        <w:ind w:left="567" w:hanging="567"/>
        <w:rPr>
          <w:sz w:val="26"/>
          <w:szCs w:val="26"/>
        </w:rPr>
      </w:pPr>
      <w:r w:rsidRPr="00D201EC">
        <w:rPr>
          <w:sz w:val="26"/>
          <w:szCs w:val="26"/>
        </w:rPr>
        <w:t>Are arrangements made to allow full access for disabled members?</w:t>
      </w:r>
    </w:p>
    <w:p w:rsidR="005E2F15" w:rsidRDefault="005E2F15" w:rsidP="00D201EC">
      <w:pPr>
        <w:pStyle w:val="BodyText"/>
        <w:numPr>
          <w:ilvl w:val="0"/>
          <w:numId w:val="23"/>
        </w:numPr>
        <w:spacing w:after="120"/>
        <w:ind w:left="567" w:hanging="567"/>
        <w:rPr>
          <w:sz w:val="26"/>
          <w:szCs w:val="26"/>
        </w:rPr>
      </w:pPr>
      <w:r w:rsidRPr="00D201EC">
        <w:rPr>
          <w:sz w:val="26"/>
          <w:szCs w:val="26"/>
        </w:rPr>
        <w:t>Does the agreement allow for paid time off to attend Shop Steward/Rep Committee meetings?</w:t>
      </w: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Is there provision for release for Unite events at regional and national level - for participating in meetings of official Unite policy making bodies or conferences?</w:t>
      </w:r>
    </w:p>
    <w:p w:rsidR="005E2F15" w:rsidRDefault="005E2F15" w:rsidP="00D201EC">
      <w:pPr>
        <w:pStyle w:val="BodyText"/>
        <w:numPr>
          <w:ilvl w:val="0"/>
          <w:numId w:val="24"/>
        </w:numPr>
        <w:spacing w:after="120"/>
        <w:ind w:left="567" w:hanging="567"/>
        <w:rPr>
          <w:sz w:val="26"/>
          <w:szCs w:val="26"/>
        </w:rPr>
      </w:pPr>
      <w:r w:rsidRPr="00D201EC">
        <w:rPr>
          <w:sz w:val="26"/>
          <w:szCs w:val="26"/>
        </w:rPr>
        <w:t>Is there access to  inductions?</w:t>
      </w:r>
    </w:p>
    <w:p w:rsidR="00D201EC" w:rsidRDefault="00D201EC" w:rsidP="00D201EC">
      <w:pPr>
        <w:pStyle w:val="BodyText"/>
        <w:spacing w:after="120"/>
        <w:rPr>
          <w:sz w:val="26"/>
          <w:szCs w:val="26"/>
        </w:rPr>
      </w:pPr>
    </w:p>
    <w:p w:rsidR="00D201EC" w:rsidRPr="00D201EC" w:rsidRDefault="00D201EC" w:rsidP="00D201EC">
      <w:pPr>
        <w:pStyle w:val="BodyText"/>
        <w:spacing w:after="120"/>
        <w:rPr>
          <w:sz w:val="26"/>
          <w:szCs w:val="26"/>
        </w:rPr>
      </w:pP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Is there access to information on new starters and the ability to speak to each of them? Do you get information about staff leavers?</w:t>
      </w: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Are there provisions for accrediting union Shop Stewards/Reps? Do you need management’s agreement to accredit a new rep? Are there limits to the total number of Shop Stewards/Reps? If not, are they automatically entitled to paid time off?</w:t>
      </w: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Is there paid time off for meeting with full-time Unite officials and Unite organisers?</w:t>
      </w: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Is there time off for appearance at outside bodies on behalf of members – such as employment tribunals?</w:t>
      </w: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Are there clear procedures for obtaining paid time off?</w:t>
      </w:r>
    </w:p>
    <w:p w:rsidR="005E2F15" w:rsidRPr="00D201EC" w:rsidRDefault="005E2F15" w:rsidP="00D201EC">
      <w:pPr>
        <w:pStyle w:val="BodyText"/>
        <w:numPr>
          <w:ilvl w:val="0"/>
          <w:numId w:val="24"/>
        </w:numPr>
        <w:spacing w:after="120"/>
        <w:ind w:left="567" w:hanging="567"/>
        <w:rPr>
          <w:sz w:val="26"/>
          <w:szCs w:val="26"/>
        </w:rPr>
      </w:pPr>
      <w:r w:rsidRPr="00D201EC">
        <w:rPr>
          <w:sz w:val="26"/>
          <w:szCs w:val="26"/>
        </w:rPr>
        <w:t>Is there a clear dispute resolution procedure to deal with problems that may arise in future?</w:t>
      </w: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rPr>
          <w:sz w:val="20"/>
          <w:szCs w:val="20"/>
        </w:rPr>
      </w:pPr>
    </w:p>
    <w:p w:rsidR="005E2F15" w:rsidRPr="005E2F15" w:rsidRDefault="005E2F15" w:rsidP="005E2F15">
      <w:pPr>
        <w:spacing w:before="5"/>
        <w:rPr>
          <w:sz w:val="6"/>
          <w:szCs w:val="20"/>
        </w:rPr>
      </w:pPr>
    </w:p>
    <w:p w:rsidR="005E2F15" w:rsidRPr="005E2F15" w:rsidRDefault="005E2F15" w:rsidP="005E2F15">
      <w:pPr>
        <w:ind w:left="350"/>
        <w:rPr>
          <w:sz w:val="20"/>
          <w:szCs w:val="20"/>
        </w:rPr>
      </w:pPr>
    </w:p>
    <w:p w:rsidR="00D201EC" w:rsidRDefault="00D201EC">
      <w:pPr>
        <w:rPr>
          <w:color w:val="D92231"/>
          <w:w w:val="115"/>
          <w:sz w:val="36"/>
          <w:szCs w:val="36"/>
        </w:rPr>
      </w:pPr>
      <w:bookmarkStart w:id="11" w:name="_TOC_250000"/>
      <w:bookmarkEnd w:id="11"/>
      <w:r>
        <w:rPr>
          <w:color w:val="D92231"/>
          <w:w w:val="115"/>
          <w:sz w:val="36"/>
          <w:szCs w:val="36"/>
        </w:rPr>
        <w:br w:type="page"/>
      </w:r>
    </w:p>
    <w:p w:rsidR="005E2F15" w:rsidRPr="00D201EC" w:rsidRDefault="005E2F15" w:rsidP="00D201EC">
      <w:pPr>
        <w:pStyle w:val="BodyText"/>
        <w:rPr>
          <w:b/>
          <w:color w:val="C00000"/>
          <w:sz w:val="48"/>
          <w:szCs w:val="48"/>
        </w:rPr>
      </w:pPr>
      <w:r w:rsidRPr="00D201EC">
        <w:rPr>
          <w:b/>
          <w:color w:val="C00000"/>
          <w:sz w:val="48"/>
          <w:szCs w:val="48"/>
        </w:rPr>
        <w:lastRenderedPageBreak/>
        <w:t>Useful Links</w:t>
      </w:r>
    </w:p>
    <w:p w:rsidR="00D201EC" w:rsidRDefault="00D201EC" w:rsidP="00D201EC">
      <w:pPr>
        <w:pStyle w:val="BodyText"/>
        <w:rPr>
          <w:sz w:val="26"/>
          <w:szCs w:val="26"/>
        </w:rPr>
      </w:pPr>
    </w:p>
    <w:p w:rsidR="005E2F15" w:rsidRPr="00D201EC" w:rsidRDefault="005E2F15" w:rsidP="00D201EC">
      <w:pPr>
        <w:pStyle w:val="BodyText"/>
        <w:rPr>
          <w:sz w:val="26"/>
          <w:szCs w:val="26"/>
        </w:rPr>
      </w:pPr>
      <w:r w:rsidRPr="00D201EC">
        <w:rPr>
          <w:sz w:val="26"/>
          <w:szCs w:val="26"/>
        </w:rPr>
        <w:t>The TUC: The Facts about Facility Time for Union Reps</w:t>
      </w:r>
    </w:p>
    <w:p w:rsidR="005E2F15" w:rsidRPr="00D201EC" w:rsidRDefault="005E2F15" w:rsidP="00D201EC">
      <w:pPr>
        <w:pStyle w:val="BodyText"/>
        <w:rPr>
          <w:color w:val="C00000"/>
          <w:sz w:val="26"/>
          <w:szCs w:val="26"/>
        </w:rPr>
      </w:pPr>
      <w:r w:rsidRPr="00D201EC">
        <w:rPr>
          <w:color w:val="C00000"/>
          <w:sz w:val="26"/>
          <w:szCs w:val="26"/>
        </w:rPr>
        <w:t>https://</w:t>
      </w:r>
      <w:hyperlink r:id="rId18">
        <w:r w:rsidRPr="00D201EC">
          <w:rPr>
            <w:color w:val="C00000"/>
            <w:sz w:val="26"/>
            <w:szCs w:val="26"/>
          </w:rPr>
          <w:t>www.tuc.org.uk/sites/default/files/tucfiles/thefactsaboutfacili</w:t>
        </w:r>
      </w:hyperlink>
      <w:r w:rsidRPr="00D201EC">
        <w:rPr>
          <w:color w:val="C00000"/>
          <w:sz w:val="26"/>
          <w:szCs w:val="26"/>
        </w:rPr>
        <w:t xml:space="preserve"> tytime.pdf</w:t>
      </w:r>
    </w:p>
    <w:p w:rsidR="005E2F15" w:rsidRPr="00D201EC" w:rsidRDefault="005E2F15" w:rsidP="00D201EC">
      <w:pPr>
        <w:pStyle w:val="BodyText"/>
        <w:rPr>
          <w:sz w:val="26"/>
          <w:szCs w:val="26"/>
        </w:rPr>
      </w:pPr>
    </w:p>
    <w:p w:rsidR="005E2F15" w:rsidRPr="00D201EC" w:rsidRDefault="005E2F15" w:rsidP="00D201EC">
      <w:pPr>
        <w:pStyle w:val="BodyText"/>
        <w:rPr>
          <w:sz w:val="26"/>
          <w:szCs w:val="26"/>
        </w:rPr>
      </w:pPr>
      <w:r w:rsidRPr="00D201EC">
        <w:rPr>
          <w:sz w:val="26"/>
          <w:szCs w:val="26"/>
        </w:rPr>
        <w:t>Unite Briefing On Trade Union Facility Time</w:t>
      </w:r>
    </w:p>
    <w:p w:rsidR="005E2F15" w:rsidRPr="00D201EC" w:rsidRDefault="0041409F" w:rsidP="00D201EC">
      <w:pPr>
        <w:pStyle w:val="BodyText"/>
        <w:rPr>
          <w:color w:val="C00000"/>
          <w:sz w:val="26"/>
          <w:szCs w:val="26"/>
        </w:rPr>
      </w:pPr>
      <w:hyperlink r:id="rId19">
        <w:r w:rsidR="005E2F15" w:rsidRPr="00D201EC">
          <w:rPr>
            <w:color w:val="C00000"/>
            <w:sz w:val="26"/>
            <w:szCs w:val="26"/>
          </w:rPr>
          <w:t>http://www.unitetheunion.org/uploaded/documents/Unite%20briefi</w:t>
        </w:r>
      </w:hyperlink>
      <w:r w:rsidR="005E2F15" w:rsidRPr="00D201EC">
        <w:rPr>
          <w:color w:val="C00000"/>
          <w:sz w:val="26"/>
          <w:szCs w:val="26"/>
        </w:rPr>
        <w:t>ng%20on%20trade%20union%20facility%20time11-18515.pdf</w:t>
      </w:r>
    </w:p>
    <w:p w:rsidR="005E2F15" w:rsidRPr="00D201EC" w:rsidRDefault="005E2F15" w:rsidP="00D201EC">
      <w:pPr>
        <w:pStyle w:val="BodyText"/>
        <w:rPr>
          <w:sz w:val="26"/>
          <w:szCs w:val="26"/>
        </w:rPr>
      </w:pPr>
    </w:p>
    <w:p w:rsidR="005E2F15" w:rsidRPr="00D201EC" w:rsidRDefault="005E2F15" w:rsidP="00D201EC">
      <w:pPr>
        <w:pStyle w:val="BodyText"/>
        <w:rPr>
          <w:sz w:val="26"/>
          <w:szCs w:val="26"/>
        </w:rPr>
      </w:pPr>
      <w:r w:rsidRPr="00D201EC">
        <w:rPr>
          <w:sz w:val="26"/>
          <w:szCs w:val="26"/>
        </w:rPr>
        <w:t>Workplace Representative: A review of their facilities and facility time – DTI document - URN 06/1793</w:t>
      </w:r>
    </w:p>
    <w:p w:rsidR="005E2F15" w:rsidRPr="00D201EC" w:rsidRDefault="005E2F15" w:rsidP="00D201EC">
      <w:pPr>
        <w:pStyle w:val="BodyText"/>
        <w:rPr>
          <w:color w:val="C00000"/>
          <w:sz w:val="26"/>
          <w:szCs w:val="26"/>
        </w:rPr>
      </w:pPr>
      <w:r w:rsidRPr="00D201EC">
        <w:rPr>
          <w:color w:val="C00000"/>
          <w:sz w:val="26"/>
          <w:szCs w:val="26"/>
        </w:rPr>
        <w:t>http://webarchive.nationalarchives.gov.uk/+/http:/</w:t>
      </w:r>
      <w:hyperlink r:id="rId20">
        <w:r w:rsidRPr="00D201EC">
          <w:rPr>
            <w:color w:val="C00000"/>
            <w:sz w:val="26"/>
            <w:szCs w:val="26"/>
          </w:rPr>
          <w:t>www.berr.gov.uk/</w:t>
        </w:r>
      </w:hyperlink>
      <w:r w:rsidRPr="00D201EC">
        <w:rPr>
          <w:color w:val="C00000"/>
          <w:sz w:val="26"/>
          <w:szCs w:val="26"/>
        </w:rPr>
        <w:t xml:space="preserve"> files/file36336.pdf</w:t>
      </w:r>
    </w:p>
    <w:p w:rsidR="005E2F15" w:rsidRPr="00D201EC" w:rsidRDefault="005E2F15" w:rsidP="00D201EC">
      <w:pPr>
        <w:pStyle w:val="BodyText"/>
        <w:rPr>
          <w:sz w:val="26"/>
          <w:szCs w:val="26"/>
        </w:rPr>
      </w:pPr>
    </w:p>
    <w:p w:rsidR="005E2F15" w:rsidRPr="00D201EC" w:rsidRDefault="005E2F15" w:rsidP="00D201EC">
      <w:pPr>
        <w:pStyle w:val="BodyText"/>
        <w:rPr>
          <w:sz w:val="26"/>
          <w:szCs w:val="26"/>
        </w:rPr>
      </w:pPr>
      <w:r w:rsidRPr="00D201EC">
        <w:rPr>
          <w:sz w:val="26"/>
          <w:szCs w:val="26"/>
        </w:rPr>
        <w:t>Nat Cen Report:  The Value of Trade Union Facility Time</w:t>
      </w:r>
    </w:p>
    <w:p w:rsidR="005E2F15" w:rsidRPr="00D201EC" w:rsidRDefault="0041409F" w:rsidP="00D201EC">
      <w:pPr>
        <w:pStyle w:val="BodyText"/>
        <w:rPr>
          <w:color w:val="C00000"/>
          <w:sz w:val="26"/>
          <w:szCs w:val="26"/>
        </w:rPr>
      </w:pPr>
      <w:hyperlink r:id="rId21">
        <w:r w:rsidR="005E2F15" w:rsidRPr="00D201EC">
          <w:rPr>
            <w:color w:val="C00000"/>
            <w:sz w:val="26"/>
            <w:szCs w:val="26"/>
          </w:rPr>
          <w:t>http://www.natcen.ac.uk/our-research/research/the-value-of-trade-</w:t>
        </w:r>
      </w:hyperlink>
      <w:r w:rsidR="005E2F15" w:rsidRPr="00D201EC">
        <w:rPr>
          <w:color w:val="C00000"/>
          <w:sz w:val="26"/>
          <w:szCs w:val="26"/>
        </w:rPr>
        <w:t xml:space="preserve"> union-facility-time/</w:t>
      </w:r>
    </w:p>
    <w:p w:rsidR="005E2F15" w:rsidRPr="00D201EC" w:rsidRDefault="005E2F15" w:rsidP="00D201EC">
      <w:pPr>
        <w:pStyle w:val="BodyText"/>
        <w:rPr>
          <w:sz w:val="26"/>
          <w:szCs w:val="26"/>
        </w:rPr>
      </w:pPr>
    </w:p>
    <w:p w:rsidR="005E2F15" w:rsidRPr="00D201EC" w:rsidRDefault="005E2F15" w:rsidP="00D201EC">
      <w:pPr>
        <w:pStyle w:val="BodyText"/>
        <w:rPr>
          <w:sz w:val="26"/>
          <w:szCs w:val="26"/>
        </w:rPr>
      </w:pPr>
      <w:r w:rsidRPr="00D201EC">
        <w:rPr>
          <w:sz w:val="26"/>
          <w:szCs w:val="26"/>
        </w:rPr>
        <w:t>The 2011 Workplace Employment Relations Study FIRST FINDINGS</w:t>
      </w:r>
    </w:p>
    <w:p w:rsidR="005E2F15" w:rsidRPr="00D201EC" w:rsidRDefault="005E2F15" w:rsidP="00D201EC">
      <w:pPr>
        <w:pStyle w:val="BodyText"/>
        <w:rPr>
          <w:color w:val="C00000"/>
          <w:sz w:val="26"/>
          <w:szCs w:val="26"/>
        </w:rPr>
      </w:pPr>
      <w:r w:rsidRPr="00D201EC">
        <w:rPr>
          <w:color w:val="C00000"/>
          <w:sz w:val="26"/>
          <w:szCs w:val="26"/>
        </w:rPr>
        <w:t>https://</w:t>
      </w:r>
      <w:hyperlink r:id="rId22">
        <w:r w:rsidRPr="00D201EC">
          <w:rPr>
            <w:color w:val="C00000"/>
            <w:sz w:val="26"/>
            <w:szCs w:val="26"/>
          </w:rPr>
          <w:t>www.gov.uk/government/uploads/system/uploads/attachmen</w:t>
        </w:r>
      </w:hyperlink>
      <w:r w:rsidRPr="00D201EC">
        <w:rPr>
          <w:color w:val="C00000"/>
          <w:sz w:val="26"/>
          <w:szCs w:val="26"/>
        </w:rPr>
        <w:t>t_data/file/336651/bis-14-1008-WERS-first-findings-report-fourth- edition-july-2014.pdf</w:t>
      </w:r>
    </w:p>
    <w:p w:rsidR="005E2F15" w:rsidRPr="00D201EC" w:rsidRDefault="005E2F15" w:rsidP="00D201EC">
      <w:pPr>
        <w:pStyle w:val="BodyText"/>
        <w:rPr>
          <w:sz w:val="26"/>
          <w:szCs w:val="26"/>
        </w:rPr>
      </w:pPr>
    </w:p>
    <w:p w:rsidR="005E2F15" w:rsidRPr="00D201EC" w:rsidRDefault="005E2F15" w:rsidP="00D201EC">
      <w:pPr>
        <w:pStyle w:val="BodyText"/>
        <w:rPr>
          <w:color w:val="C00000"/>
          <w:sz w:val="26"/>
          <w:szCs w:val="26"/>
        </w:rPr>
      </w:pPr>
      <w:r w:rsidRPr="00D201EC">
        <w:rPr>
          <w:sz w:val="26"/>
          <w:szCs w:val="26"/>
        </w:rPr>
        <w:t xml:space="preserve">ACAS Code of Practice 3: Time off for trade union duties and activities </w:t>
      </w:r>
      <w:hyperlink r:id="rId23">
        <w:r w:rsidRPr="00D201EC">
          <w:rPr>
            <w:color w:val="C00000"/>
            <w:sz w:val="26"/>
            <w:szCs w:val="26"/>
          </w:rPr>
          <w:t>http://www.acas.org.uk/media/pdf/n/k/Acas_Code_of_Practice_Pa</w:t>
        </w:r>
      </w:hyperlink>
      <w:r w:rsidRPr="00D201EC">
        <w:rPr>
          <w:color w:val="C00000"/>
          <w:sz w:val="26"/>
          <w:szCs w:val="26"/>
        </w:rPr>
        <w:t xml:space="preserve"> rt-3-accessible-version-July-2011.pdf</w:t>
      </w:r>
    </w:p>
    <w:p w:rsidR="005E2F15" w:rsidRPr="00D201EC" w:rsidRDefault="005E2F15" w:rsidP="00D201EC">
      <w:pPr>
        <w:pStyle w:val="BodyText"/>
        <w:rPr>
          <w:sz w:val="26"/>
          <w:szCs w:val="26"/>
        </w:rPr>
      </w:pPr>
    </w:p>
    <w:p w:rsidR="005E2F15" w:rsidRPr="00D201EC" w:rsidRDefault="005E2F15" w:rsidP="00D201EC">
      <w:pPr>
        <w:pStyle w:val="BodyText"/>
        <w:rPr>
          <w:sz w:val="26"/>
          <w:szCs w:val="26"/>
        </w:rPr>
      </w:pPr>
      <w:r w:rsidRPr="00D201EC">
        <w:rPr>
          <w:sz w:val="26"/>
          <w:szCs w:val="26"/>
        </w:rPr>
        <w:t>ACAS Code of Practice 2: Disclosure to Trade Unions for Collective Bargaining Purposes</w:t>
      </w:r>
    </w:p>
    <w:p w:rsidR="005E2F15" w:rsidRPr="00D201EC" w:rsidRDefault="0041409F" w:rsidP="00D201EC">
      <w:pPr>
        <w:pStyle w:val="BodyText"/>
        <w:rPr>
          <w:color w:val="C00000"/>
          <w:sz w:val="26"/>
          <w:szCs w:val="26"/>
        </w:rPr>
      </w:pPr>
      <w:hyperlink r:id="rId24">
        <w:r w:rsidR="005E2F15" w:rsidRPr="00D201EC">
          <w:rPr>
            <w:color w:val="C00000"/>
            <w:sz w:val="26"/>
            <w:szCs w:val="26"/>
          </w:rPr>
          <w:t>http://www.acas.org.uk/media/pdf/2/q/CP02_1.pdf</w:t>
        </w:r>
      </w:hyperlink>
    </w:p>
    <w:p w:rsidR="002B5B8C" w:rsidRPr="00D201EC" w:rsidRDefault="002B5B8C" w:rsidP="00D26384">
      <w:pPr>
        <w:pStyle w:val="BodyText"/>
        <w:rPr>
          <w:color w:val="C00000"/>
          <w:sz w:val="26"/>
          <w:szCs w:val="26"/>
        </w:rPr>
      </w:pPr>
    </w:p>
    <w:sectPr w:rsidR="002B5B8C" w:rsidRPr="00D201EC" w:rsidSect="005E2F15">
      <w:footerReference w:type="even" r:id="rId25"/>
      <w:type w:val="nextColumn"/>
      <w:pgSz w:w="11907" w:h="16840" w:code="9"/>
      <w:pgMar w:top="1134" w:right="1134" w:bottom="1134" w:left="1134" w:header="0" w:footer="5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09F" w:rsidRDefault="0041409F">
      <w:r>
        <w:separator/>
      </w:r>
    </w:p>
  </w:endnote>
  <w:endnote w:type="continuationSeparator" w:id="0">
    <w:p w:rsidR="0041409F" w:rsidRDefault="00414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337622"/>
      <w:docPartObj>
        <w:docPartGallery w:val="Page Numbers (Bottom of Page)"/>
        <w:docPartUnique/>
      </w:docPartObj>
    </w:sdtPr>
    <w:sdtEndPr>
      <w:rPr>
        <w:noProof/>
      </w:rPr>
    </w:sdtEndPr>
    <w:sdtContent>
      <w:p w:rsidR="005E2F15" w:rsidRDefault="005E2F1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5E2F15" w:rsidRDefault="005E2F15" w:rsidP="00AF11BA">
    <w:pPr>
      <w:pStyle w:val="Footer"/>
      <w:tabs>
        <w:tab w:val="clear" w:pos="9026"/>
        <w:tab w:val="right" w:pos="1077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Default="005E2F15">
    <w:pPr>
      <w:pStyle w:val="Footer"/>
      <w:jc w:val="right"/>
    </w:pPr>
  </w:p>
  <w:p w:rsidR="005E2F15" w:rsidRDefault="005E2F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Default="006A7662">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7251065</wp:posOffset>
              </wp:positionV>
              <wp:extent cx="533400" cy="179070"/>
              <wp:effectExtent l="0" t="2540" r="9525" b="8890"/>
              <wp:wrapNone/>
              <wp:docPr id="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79070"/>
                      </a:xfrm>
                      <a:custGeom>
                        <a:avLst/>
                        <a:gdLst>
                          <a:gd name="T0" fmla="*/ 699 w 840"/>
                          <a:gd name="T1" fmla="+- 0 11419 11419"/>
                          <a:gd name="T2" fmla="*/ 11419 h 282"/>
                          <a:gd name="T3" fmla="*/ 0 w 840"/>
                          <a:gd name="T4" fmla="+- 0 11419 11419"/>
                          <a:gd name="T5" fmla="*/ 11419 h 282"/>
                          <a:gd name="T6" fmla="*/ 0 w 840"/>
                          <a:gd name="T7" fmla="+- 0 11701 11419"/>
                          <a:gd name="T8" fmla="*/ 11701 h 282"/>
                          <a:gd name="T9" fmla="*/ 699 w 840"/>
                          <a:gd name="T10" fmla="+- 0 11701 11419"/>
                          <a:gd name="T11" fmla="*/ 11701 h 282"/>
                          <a:gd name="T12" fmla="*/ 754 w 840"/>
                          <a:gd name="T13" fmla="+- 0 11689 11419"/>
                          <a:gd name="T14" fmla="*/ 11689 h 282"/>
                          <a:gd name="T15" fmla="*/ 798 w 840"/>
                          <a:gd name="T16" fmla="+- 0 11659 11419"/>
                          <a:gd name="T17" fmla="*/ 11659 h 282"/>
                          <a:gd name="T18" fmla="*/ 829 w 840"/>
                          <a:gd name="T19" fmla="+- 0 11615 11419"/>
                          <a:gd name="T20" fmla="*/ 11615 h 282"/>
                          <a:gd name="T21" fmla="*/ 840 w 840"/>
                          <a:gd name="T22" fmla="+- 0 11560 11419"/>
                          <a:gd name="T23" fmla="*/ 11560 h 282"/>
                          <a:gd name="T24" fmla="*/ 829 w 840"/>
                          <a:gd name="T25" fmla="+- 0 11505 11419"/>
                          <a:gd name="T26" fmla="*/ 11505 h 282"/>
                          <a:gd name="T27" fmla="*/ 798 w 840"/>
                          <a:gd name="T28" fmla="+- 0 11460 11419"/>
                          <a:gd name="T29" fmla="*/ 11460 h 282"/>
                          <a:gd name="T30" fmla="*/ 754 w 840"/>
                          <a:gd name="T31" fmla="+- 0 11430 11419"/>
                          <a:gd name="T32" fmla="*/ 11430 h 282"/>
                          <a:gd name="T33" fmla="*/ 699 w 840"/>
                          <a:gd name="T34" fmla="+- 0 11419 11419"/>
                          <a:gd name="T35" fmla="*/ 11419 h 2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40" h="282">
                            <a:moveTo>
                              <a:pt x="699" y="0"/>
                            </a:moveTo>
                            <a:lnTo>
                              <a:pt x="0" y="0"/>
                            </a:lnTo>
                            <a:lnTo>
                              <a:pt x="0" y="282"/>
                            </a:lnTo>
                            <a:lnTo>
                              <a:pt x="699" y="282"/>
                            </a:lnTo>
                            <a:lnTo>
                              <a:pt x="754" y="270"/>
                            </a:lnTo>
                            <a:lnTo>
                              <a:pt x="798" y="240"/>
                            </a:lnTo>
                            <a:lnTo>
                              <a:pt x="829" y="196"/>
                            </a:lnTo>
                            <a:lnTo>
                              <a:pt x="840" y="141"/>
                            </a:lnTo>
                            <a:lnTo>
                              <a:pt x="829" y="86"/>
                            </a:lnTo>
                            <a:lnTo>
                              <a:pt x="798" y="41"/>
                            </a:lnTo>
                            <a:lnTo>
                              <a:pt x="754" y="11"/>
                            </a:lnTo>
                            <a:lnTo>
                              <a:pt x="699" y="0"/>
                            </a:lnTo>
                            <a:close/>
                          </a:path>
                        </a:pathLst>
                      </a:custGeom>
                      <a:solidFill>
                        <a:srgbClr val="CA0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D7C7" id="Freeform 22" o:spid="_x0000_s1026" style="position:absolute;margin-left:0;margin-top:570.95pt;width:42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" path="m699,l,,,282r699,l754,270r44,-30l829,196r11,-55l829,86,798,41,754,11,699,xe" fillcolor="#ca002e" stroked="f">
              <v:path arrowok="t" o:connecttype="custom" o:connectlocs="443865,7251065;0,7251065;0,7430135;443865,7430135;478790,7422515;506730,7403465;526415,7375525;533400,7340600;526415,7305675;506730,7277100;478790,7258050;443865,7251065" o:connectangles="0,0,0,0,0,0,0,0,0,0,0,0"/>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200025</wp:posOffset>
              </wp:positionH>
              <wp:positionV relativeFrom="page">
                <wp:posOffset>7269480</wp:posOffset>
              </wp:positionV>
              <wp:extent cx="121920" cy="152400"/>
              <wp:effectExtent l="0" t="1905" r="1905"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F15" w:rsidRDefault="005E2F15">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15.75pt;margin-top:572.4pt;width:9.6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VqrQIAAKk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" filled="f" stroked="f">
              <v:textbox inset="0,0,0,0">
                <w:txbxContent>
                  <w:p w:rsidR="005E2F15" w:rsidRDefault="005E2F15">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897365"/>
      <w:docPartObj>
        <w:docPartGallery w:val="Page Numbers (Bottom of Page)"/>
        <w:docPartUnique/>
      </w:docPartObj>
    </w:sdtPr>
    <w:sdtEndPr>
      <w:rPr>
        <w:noProof/>
      </w:rPr>
    </w:sdtEndPr>
    <w:sdtContent>
      <w:p w:rsidR="005E2F15" w:rsidRDefault="005E2F15" w:rsidP="00E01744">
        <w:pPr>
          <w:pStyle w:val="Footer"/>
          <w:tabs>
            <w:tab w:val="left" w:pos="6828"/>
            <w:tab w:val="right" w:pos="9639"/>
          </w:tabs>
        </w:pPr>
        <w:r>
          <w:tab/>
        </w:r>
        <w:r>
          <w:tab/>
        </w:r>
        <w:r>
          <w:tab/>
        </w:r>
        <w:r>
          <w:tab/>
        </w:r>
        <w:r>
          <w:fldChar w:fldCharType="begin"/>
        </w:r>
        <w:r>
          <w:instrText xml:space="preserve"> PAGE   \* MERGEFORMAT </w:instrText>
        </w:r>
        <w:r>
          <w:fldChar w:fldCharType="separate"/>
        </w:r>
        <w:r w:rsidR="00270CD6">
          <w:rPr>
            <w:noProof/>
          </w:rPr>
          <w:t>19</w:t>
        </w:r>
        <w:r>
          <w:rPr>
            <w:noProof/>
          </w:rPr>
          <w:fldChar w:fldCharType="end"/>
        </w:r>
      </w:p>
    </w:sdtContent>
  </w:sdt>
  <w:p w:rsidR="005E2F15" w:rsidRPr="00AF11BA" w:rsidRDefault="005E2F15" w:rsidP="00AF11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Default="005E2F1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09F" w:rsidRDefault="0041409F">
      <w:r>
        <w:separator/>
      </w:r>
    </w:p>
  </w:footnote>
  <w:footnote w:type="continuationSeparator" w:id="0">
    <w:p w:rsidR="0041409F" w:rsidRDefault="00414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Default="005E2F15">
    <w:pPr>
      <w:pStyle w:val="Header"/>
      <w:jc w:val="right"/>
    </w:pPr>
  </w:p>
  <w:p w:rsidR="005E2F15" w:rsidRDefault="005E2F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Default="005E2F15">
    <w:pPr>
      <w:pStyle w:val="BodyText"/>
      <w:spacing w:line="14" w:lineRule="auto"/>
    </w:pPr>
    <w:r>
      <w:rPr>
        <w:noProof/>
        <w:lang w:val="en-GB" w:eastAsia="en-GB"/>
      </w:rPr>
      <mc:AlternateContent>
        <mc:Choice Requires="wps">
          <w:drawing>
            <wp:anchor distT="0" distB="0" distL="114300" distR="114300" simplePos="0" relativeHeight="251664384" behindDoc="1" locked="0" layoutInCell="1" allowOverlap="1" wp14:anchorId="7C4A3E42" wp14:editId="47435BDE">
              <wp:simplePos x="0" y="0"/>
              <wp:positionH relativeFrom="page">
                <wp:posOffset>342900</wp:posOffset>
              </wp:positionH>
              <wp:positionV relativeFrom="page">
                <wp:posOffset>228600</wp:posOffset>
              </wp:positionV>
              <wp:extent cx="0" cy="0"/>
              <wp:effectExtent l="9525" t="238125" r="9525" b="238125"/>
              <wp:wrapNone/>
              <wp:docPr id="14924" name="Straight Connector 14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0EE14" id="Straight Connector 1492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BFmhPEZAgAAOA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7E283115" wp14:editId="66EFDFDF">
              <wp:simplePos x="0" y="0"/>
              <wp:positionH relativeFrom="page">
                <wp:posOffset>5671185</wp:posOffset>
              </wp:positionH>
              <wp:positionV relativeFrom="page">
                <wp:posOffset>228600</wp:posOffset>
              </wp:positionV>
              <wp:extent cx="0" cy="0"/>
              <wp:effectExtent l="13335" t="238125" r="5715" b="238125"/>
              <wp:wrapNone/>
              <wp:docPr id="14923" name="Straight Connector 14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B55D" id="Straight Connector 1492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18pt" to="44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WVGQIAADgEAAAOAAAAZHJzL2Uyb0RvYy54bWysU8GO2jAQvVfqP1i5QxJIKU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1B6C67C6" wp14:editId="28D5D0C7">
              <wp:simplePos x="0" y="0"/>
              <wp:positionH relativeFrom="page">
                <wp:posOffset>228600</wp:posOffset>
              </wp:positionH>
              <wp:positionV relativeFrom="page">
                <wp:posOffset>342900</wp:posOffset>
              </wp:positionV>
              <wp:extent cx="0" cy="0"/>
              <wp:effectExtent l="238125" t="9525" r="238125" b="9525"/>
              <wp:wrapNone/>
              <wp:docPr id="14918" name="Straight Connector 14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42AEB" id="Straight Connector 1491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DxtQ/sZAgAAOAQAAA4AAAAAAAAAAAAAAAAALgIAAGRycy9lMm9Eb2MueG1sUEsBAi0AFAAGAAgA&#10;AAAhAN9T22zaAAAABwEAAA8AAAAAAAAAAAAAAAAAcwQAAGRycy9kb3ducmV2LnhtbFBLBQYAAAAA&#10;BAAEAPMAAAB6BQ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Pr="00175A35" w:rsidRDefault="005E2F15" w:rsidP="00175A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15" w:rsidRDefault="005E2F15">
    <w:pPr>
      <w:pStyle w:val="BodyText"/>
      <w:spacing w:line="14" w:lineRule="auto"/>
    </w:pPr>
    <w:r>
      <w:rPr>
        <w:noProof/>
        <w:lang w:val="en-GB" w:eastAsia="en-GB"/>
      </w:rPr>
      <mc:AlternateContent>
        <mc:Choice Requires="wps">
          <w:drawing>
            <wp:anchor distT="0" distB="0" distL="114300" distR="114300" simplePos="0" relativeHeight="251674624" behindDoc="1" locked="0" layoutInCell="1" allowOverlap="1" wp14:anchorId="7112F9D5" wp14:editId="00076023">
              <wp:simplePos x="0" y="0"/>
              <wp:positionH relativeFrom="page">
                <wp:posOffset>342900</wp:posOffset>
              </wp:positionH>
              <wp:positionV relativeFrom="page">
                <wp:posOffset>228600</wp:posOffset>
              </wp:positionV>
              <wp:extent cx="0" cy="0"/>
              <wp:effectExtent l="9525" t="238125" r="9525" b="238125"/>
              <wp:wrapNone/>
              <wp:docPr id="14908" name="Straight Connector 14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ACE9D" id="Straight Connector 1490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DV6ICoZAgAAOA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251675648" behindDoc="1" locked="0" layoutInCell="1" allowOverlap="1" wp14:anchorId="35FFC6A7" wp14:editId="3074C764">
              <wp:simplePos x="0" y="0"/>
              <wp:positionH relativeFrom="page">
                <wp:posOffset>5671185</wp:posOffset>
              </wp:positionH>
              <wp:positionV relativeFrom="page">
                <wp:posOffset>228600</wp:posOffset>
              </wp:positionV>
              <wp:extent cx="0" cy="0"/>
              <wp:effectExtent l="13335" t="238125" r="5715" b="238125"/>
              <wp:wrapNone/>
              <wp:docPr id="14907" name="Straight Connector 14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7B800" id="Straight Connector 1490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18pt" to="44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251677696" behindDoc="1" locked="0" layoutInCell="1" allowOverlap="1" wp14:anchorId="0B121CD3" wp14:editId="50E887CB">
              <wp:simplePos x="0" y="0"/>
              <wp:positionH relativeFrom="page">
                <wp:posOffset>228600</wp:posOffset>
              </wp:positionH>
              <wp:positionV relativeFrom="page">
                <wp:posOffset>342900</wp:posOffset>
              </wp:positionV>
              <wp:extent cx="0" cy="0"/>
              <wp:effectExtent l="238125" t="9525" r="238125" b="9525"/>
              <wp:wrapNone/>
              <wp:docPr id="14902" name="Straight Connector 14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E16A9" id="Straight Connector 1490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FlXgjQZAgAAOAQAAA4AAAAAAAAAAAAAAAAALgIAAGRycy9lMm9Eb2MueG1sUEsBAi0AFAAGAAgA&#10;AAAhAN9T22zaAAAABwEAAA8AAAAAAAAAAAAAAAAAcwQAAGRycy9kb3ducmV2LnhtbFBLBQYAAAAA&#10;BAAEAPMAAAB6BQAAAAA=&#10;"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26CF"/>
    <w:multiLevelType w:val="hybridMultilevel"/>
    <w:tmpl w:val="1CD0B65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B054D"/>
    <w:multiLevelType w:val="hybridMultilevel"/>
    <w:tmpl w:val="F5A0862A"/>
    <w:lvl w:ilvl="0" w:tplc="E02EC03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33C5C"/>
    <w:multiLevelType w:val="hybridMultilevel"/>
    <w:tmpl w:val="8C1ED3A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429D5"/>
    <w:multiLevelType w:val="hybridMultilevel"/>
    <w:tmpl w:val="1C2AC11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44BF4"/>
    <w:multiLevelType w:val="hybridMultilevel"/>
    <w:tmpl w:val="A62C6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35F36"/>
    <w:multiLevelType w:val="hybridMultilevel"/>
    <w:tmpl w:val="E9669B4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50665"/>
    <w:multiLevelType w:val="hybridMultilevel"/>
    <w:tmpl w:val="0FD4895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E6B7F"/>
    <w:multiLevelType w:val="hybridMultilevel"/>
    <w:tmpl w:val="605ADA2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94C3A"/>
    <w:multiLevelType w:val="hybridMultilevel"/>
    <w:tmpl w:val="CF14B7C0"/>
    <w:lvl w:ilvl="0" w:tplc="E02EC03C">
      <w:start w:val="1"/>
      <w:numFmt w:val="bullet"/>
      <w:lvlText w:val=""/>
      <w:lvlJc w:val="left"/>
      <w:pPr>
        <w:ind w:left="720" w:hanging="360"/>
      </w:pPr>
      <w:rPr>
        <w:rFonts w:ascii="Symbol" w:hAnsi="Symbol"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47841"/>
    <w:multiLevelType w:val="hybridMultilevel"/>
    <w:tmpl w:val="433478E0"/>
    <w:lvl w:ilvl="0" w:tplc="C1766430">
      <w:start w:val="1"/>
      <w:numFmt w:val="bullet"/>
      <w:lvlText w:val=""/>
      <w:lvlJc w:val="left"/>
      <w:pPr>
        <w:ind w:left="1440" w:hanging="360"/>
      </w:pPr>
      <w:rPr>
        <w:rFonts w:ascii="Wingdings" w:hAnsi="Wingdings" w:hint="default"/>
        <w:color w:val="C00000"/>
        <w:sz w:val="32"/>
        <w:szCs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0EF4F53"/>
    <w:multiLevelType w:val="hybridMultilevel"/>
    <w:tmpl w:val="F3687E8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F50E5"/>
    <w:multiLevelType w:val="hybridMultilevel"/>
    <w:tmpl w:val="40D0C474"/>
    <w:lvl w:ilvl="0" w:tplc="C1766430">
      <w:start w:val="1"/>
      <w:numFmt w:val="bullet"/>
      <w:lvlText w:val=""/>
      <w:lvlJc w:val="left"/>
      <w:pPr>
        <w:ind w:left="1429" w:hanging="360"/>
      </w:pPr>
      <w:rPr>
        <w:rFonts w:ascii="Wingdings" w:hAnsi="Wingdings" w:hint="default"/>
        <w:color w:val="C00000"/>
        <w:sz w:val="32"/>
        <w:szCs w:val="3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55E31E2F"/>
    <w:multiLevelType w:val="hybridMultilevel"/>
    <w:tmpl w:val="664E319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3B4543"/>
    <w:multiLevelType w:val="hybridMultilevel"/>
    <w:tmpl w:val="E1D2F11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65260F"/>
    <w:multiLevelType w:val="hybridMultilevel"/>
    <w:tmpl w:val="7876E9F2"/>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4617AE"/>
    <w:multiLevelType w:val="hybridMultilevel"/>
    <w:tmpl w:val="36DE5D7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02ED2"/>
    <w:multiLevelType w:val="hybridMultilevel"/>
    <w:tmpl w:val="54D6099C"/>
    <w:lvl w:ilvl="0" w:tplc="E32E0324">
      <w:start w:val="1"/>
      <w:numFmt w:val="bullet"/>
      <w:lvlText w:val=""/>
      <w:lvlJc w:val="left"/>
      <w:pPr>
        <w:ind w:left="720" w:hanging="360"/>
      </w:pPr>
      <w:rPr>
        <w:rFonts w:ascii="Symbol" w:hAnsi="Symbol" w:hint="default"/>
        <w:color w:val="C00000"/>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F2389E"/>
    <w:multiLevelType w:val="hybridMultilevel"/>
    <w:tmpl w:val="69E03712"/>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3B6029"/>
    <w:multiLevelType w:val="hybridMultilevel"/>
    <w:tmpl w:val="B006426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45480"/>
    <w:multiLevelType w:val="hybridMultilevel"/>
    <w:tmpl w:val="1276B38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495820"/>
    <w:multiLevelType w:val="hybridMultilevel"/>
    <w:tmpl w:val="1340ED7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7D25C0"/>
    <w:multiLevelType w:val="hybridMultilevel"/>
    <w:tmpl w:val="EBA82A6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2D45F7"/>
    <w:multiLevelType w:val="hybridMultilevel"/>
    <w:tmpl w:val="99F24762"/>
    <w:lvl w:ilvl="0" w:tplc="E02EC03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0E6FE1"/>
    <w:multiLevelType w:val="hybridMultilevel"/>
    <w:tmpl w:val="D1485600"/>
    <w:lvl w:ilvl="0" w:tplc="C1766430">
      <w:start w:val="1"/>
      <w:numFmt w:val="bullet"/>
      <w:lvlText w:val=""/>
      <w:lvlJc w:val="left"/>
      <w:pPr>
        <w:ind w:left="720" w:hanging="360"/>
      </w:pPr>
      <w:rPr>
        <w:rFonts w:ascii="Wingdings" w:hAnsi="Wingdings" w:hint="default"/>
        <w:color w:val="C0000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9"/>
  </w:num>
  <w:num w:numId="5">
    <w:abstractNumId w:val="4"/>
  </w:num>
  <w:num w:numId="6">
    <w:abstractNumId w:val="10"/>
  </w:num>
  <w:num w:numId="7">
    <w:abstractNumId w:val="21"/>
  </w:num>
  <w:num w:numId="8">
    <w:abstractNumId w:val="12"/>
  </w:num>
  <w:num w:numId="9">
    <w:abstractNumId w:val="8"/>
  </w:num>
  <w:num w:numId="10">
    <w:abstractNumId w:val="3"/>
  </w:num>
  <w:num w:numId="11">
    <w:abstractNumId w:val="1"/>
  </w:num>
  <w:num w:numId="12">
    <w:abstractNumId w:val="18"/>
  </w:num>
  <w:num w:numId="13">
    <w:abstractNumId w:val="16"/>
  </w:num>
  <w:num w:numId="14">
    <w:abstractNumId w:val="6"/>
  </w:num>
  <w:num w:numId="15">
    <w:abstractNumId w:val="2"/>
  </w:num>
  <w:num w:numId="16">
    <w:abstractNumId w:val="22"/>
  </w:num>
  <w:num w:numId="17">
    <w:abstractNumId w:val="14"/>
  </w:num>
  <w:num w:numId="18">
    <w:abstractNumId w:val="11"/>
  </w:num>
  <w:num w:numId="19">
    <w:abstractNumId w:val="20"/>
  </w:num>
  <w:num w:numId="20">
    <w:abstractNumId w:val="5"/>
  </w:num>
  <w:num w:numId="21">
    <w:abstractNumId w:val="9"/>
  </w:num>
  <w:num w:numId="22">
    <w:abstractNumId w:val="0"/>
  </w:num>
  <w:num w:numId="23">
    <w:abstractNumId w:val="23"/>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4A1"/>
    <w:rsid w:val="00033F10"/>
    <w:rsid w:val="00083023"/>
    <w:rsid w:val="000846F3"/>
    <w:rsid w:val="000B1898"/>
    <w:rsid w:val="00175A35"/>
    <w:rsid w:val="001D0100"/>
    <w:rsid w:val="001F4000"/>
    <w:rsid w:val="00222140"/>
    <w:rsid w:val="00270CD6"/>
    <w:rsid w:val="002B5B8C"/>
    <w:rsid w:val="00347CF1"/>
    <w:rsid w:val="003B47A1"/>
    <w:rsid w:val="0041409F"/>
    <w:rsid w:val="004F3058"/>
    <w:rsid w:val="00503217"/>
    <w:rsid w:val="00587D4F"/>
    <w:rsid w:val="0059407F"/>
    <w:rsid w:val="005D5D54"/>
    <w:rsid w:val="005E2F15"/>
    <w:rsid w:val="006A7662"/>
    <w:rsid w:val="008A14A1"/>
    <w:rsid w:val="008F6FB6"/>
    <w:rsid w:val="009D5F19"/>
    <w:rsid w:val="00A0179D"/>
    <w:rsid w:val="00A2254F"/>
    <w:rsid w:val="00A23241"/>
    <w:rsid w:val="00A34070"/>
    <w:rsid w:val="00AF11BA"/>
    <w:rsid w:val="00B03120"/>
    <w:rsid w:val="00B85B52"/>
    <w:rsid w:val="00C6240C"/>
    <w:rsid w:val="00CB1D7A"/>
    <w:rsid w:val="00D07378"/>
    <w:rsid w:val="00D1278C"/>
    <w:rsid w:val="00D201EC"/>
    <w:rsid w:val="00D26384"/>
    <w:rsid w:val="00E01744"/>
    <w:rsid w:val="00F476DD"/>
    <w:rsid w:val="00F765C1"/>
    <w:rsid w:val="00F9144C"/>
    <w:rsid w:val="00F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1158D096-0BC0-4489-83F7-4A4F7060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ind w:left="1014"/>
      <w:jc w:val="both"/>
      <w:outlineLvl w:val="0"/>
    </w:pPr>
    <w:rPr>
      <w:sz w:val="36"/>
      <w:szCs w:val="36"/>
    </w:rPr>
  </w:style>
  <w:style w:type="paragraph" w:styleId="Heading2">
    <w:name w:val="heading 2"/>
    <w:basedOn w:val="Normal"/>
    <w:link w:val="Heading2Char"/>
    <w:uiPriority w:val="1"/>
    <w:qFormat/>
    <w:pPr>
      <w:ind w:left="1014"/>
      <w:jc w:val="both"/>
      <w:outlineLvl w:val="1"/>
    </w:pPr>
    <w:rPr>
      <w:b/>
      <w:bCs/>
      <w:sz w:val="24"/>
      <w:szCs w:val="24"/>
    </w:rPr>
  </w:style>
  <w:style w:type="paragraph" w:styleId="Heading3">
    <w:name w:val="heading 3"/>
    <w:basedOn w:val="Normal"/>
    <w:link w:val="Heading3Char"/>
    <w:uiPriority w:val="1"/>
    <w:qFormat/>
    <w:pPr>
      <w:ind w:left="1014"/>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14"/>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76DD"/>
    <w:rPr>
      <w:rFonts w:ascii="Tahoma" w:hAnsi="Tahoma" w:cs="Tahoma"/>
      <w:sz w:val="16"/>
      <w:szCs w:val="16"/>
    </w:rPr>
  </w:style>
  <w:style w:type="character" w:customStyle="1" w:styleId="BalloonTextChar">
    <w:name w:val="Balloon Text Char"/>
    <w:basedOn w:val="DefaultParagraphFont"/>
    <w:link w:val="BalloonText"/>
    <w:uiPriority w:val="99"/>
    <w:semiHidden/>
    <w:rsid w:val="00F476DD"/>
    <w:rPr>
      <w:rFonts w:ascii="Tahoma" w:eastAsia="Calibri" w:hAnsi="Tahoma" w:cs="Tahoma"/>
      <w:sz w:val="16"/>
      <w:szCs w:val="16"/>
    </w:rPr>
  </w:style>
  <w:style w:type="table" w:styleId="TableGrid">
    <w:name w:val="Table Grid"/>
    <w:basedOn w:val="TableNormal"/>
    <w:uiPriority w:val="59"/>
    <w:rsid w:val="00A34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4070"/>
    <w:rPr>
      <w:color w:val="0000FF" w:themeColor="hyperlink"/>
      <w:u w:val="single"/>
    </w:rPr>
  </w:style>
  <w:style w:type="paragraph" w:styleId="Header">
    <w:name w:val="header"/>
    <w:basedOn w:val="Normal"/>
    <w:link w:val="HeaderChar"/>
    <w:uiPriority w:val="99"/>
    <w:unhideWhenUsed/>
    <w:rsid w:val="00A34070"/>
    <w:pPr>
      <w:tabs>
        <w:tab w:val="center" w:pos="4513"/>
        <w:tab w:val="right" w:pos="9026"/>
      </w:tabs>
    </w:pPr>
  </w:style>
  <w:style w:type="character" w:customStyle="1" w:styleId="HeaderChar">
    <w:name w:val="Header Char"/>
    <w:basedOn w:val="DefaultParagraphFont"/>
    <w:link w:val="Header"/>
    <w:uiPriority w:val="99"/>
    <w:rsid w:val="00A34070"/>
    <w:rPr>
      <w:rFonts w:ascii="Calibri" w:eastAsia="Calibri" w:hAnsi="Calibri" w:cs="Calibri"/>
    </w:rPr>
  </w:style>
  <w:style w:type="paragraph" w:styleId="Footer">
    <w:name w:val="footer"/>
    <w:basedOn w:val="Normal"/>
    <w:link w:val="FooterChar"/>
    <w:uiPriority w:val="99"/>
    <w:unhideWhenUsed/>
    <w:rsid w:val="00A34070"/>
    <w:pPr>
      <w:tabs>
        <w:tab w:val="center" w:pos="4513"/>
        <w:tab w:val="right" w:pos="9026"/>
      </w:tabs>
    </w:pPr>
  </w:style>
  <w:style w:type="character" w:customStyle="1" w:styleId="FooterChar">
    <w:name w:val="Footer Char"/>
    <w:basedOn w:val="DefaultParagraphFont"/>
    <w:link w:val="Footer"/>
    <w:uiPriority w:val="99"/>
    <w:rsid w:val="00A34070"/>
    <w:rPr>
      <w:rFonts w:ascii="Calibri" w:eastAsia="Calibri" w:hAnsi="Calibri" w:cs="Calibri"/>
    </w:rPr>
  </w:style>
  <w:style w:type="paragraph" w:styleId="TOC2">
    <w:name w:val="toc 2"/>
    <w:basedOn w:val="Normal"/>
    <w:next w:val="Normal"/>
    <w:autoRedefine/>
    <w:uiPriority w:val="39"/>
    <w:semiHidden/>
    <w:unhideWhenUsed/>
    <w:rsid w:val="00503217"/>
    <w:pPr>
      <w:spacing w:after="100"/>
      <w:ind w:left="220"/>
    </w:pPr>
  </w:style>
  <w:style w:type="character" w:customStyle="1" w:styleId="BodyTextChar">
    <w:name w:val="Body Text Char"/>
    <w:basedOn w:val="DefaultParagraphFont"/>
    <w:link w:val="BodyText"/>
    <w:uiPriority w:val="1"/>
    <w:rsid w:val="00503217"/>
    <w:rPr>
      <w:rFonts w:ascii="Calibri" w:eastAsia="Calibri" w:hAnsi="Calibri" w:cs="Calibri"/>
      <w:sz w:val="20"/>
      <w:szCs w:val="20"/>
    </w:rPr>
  </w:style>
  <w:style w:type="character" w:customStyle="1" w:styleId="Heading1Char">
    <w:name w:val="Heading 1 Char"/>
    <w:basedOn w:val="DefaultParagraphFont"/>
    <w:link w:val="Heading1"/>
    <w:uiPriority w:val="1"/>
    <w:rsid w:val="005E2F15"/>
    <w:rPr>
      <w:rFonts w:ascii="Calibri" w:eastAsia="Calibri" w:hAnsi="Calibri" w:cs="Calibri"/>
      <w:sz w:val="36"/>
      <w:szCs w:val="36"/>
    </w:rPr>
  </w:style>
  <w:style w:type="character" w:customStyle="1" w:styleId="Heading2Char">
    <w:name w:val="Heading 2 Char"/>
    <w:basedOn w:val="DefaultParagraphFont"/>
    <w:link w:val="Heading2"/>
    <w:uiPriority w:val="1"/>
    <w:rsid w:val="005E2F15"/>
    <w:rPr>
      <w:rFonts w:ascii="Calibri" w:eastAsia="Calibri" w:hAnsi="Calibri" w:cs="Calibri"/>
      <w:b/>
      <w:bCs/>
      <w:sz w:val="24"/>
      <w:szCs w:val="24"/>
    </w:rPr>
  </w:style>
  <w:style w:type="character" w:customStyle="1" w:styleId="Heading3Char">
    <w:name w:val="Heading 3 Char"/>
    <w:basedOn w:val="DefaultParagraphFont"/>
    <w:link w:val="Heading3"/>
    <w:uiPriority w:val="1"/>
    <w:rsid w:val="005E2F15"/>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11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tuc.org.uk/sites/default/files/tucfiles/thefactsaboutfacil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atcen.ac.uk/our-research/research/the-value-of-trade-"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ber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cas.org.uk/media/pdf/2/q/CP02_1.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acas.org.uk/media/pdf/n/k/Acas_Code_of_Practice_Pa" TargetMode="External"/><Relationship Id="rId10" Type="http://schemas.openxmlformats.org/officeDocument/2006/relationships/footer" Target="footer1.xml"/><Relationship Id="rId19" Type="http://schemas.openxmlformats.org/officeDocument/2006/relationships/hyperlink" Target="http://www.unitetheunion.org/uploaded/documents/Unite%20brief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gov.uk/government/uploads/system/uploads/attachme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522E1-6CAA-481E-B58B-6D32F454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3473</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23224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Goodwin, Lynne</dc:creator>
  <cp:lastModifiedBy>Sabiers, Mik</cp:lastModifiedBy>
  <cp:revision>3</cp:revision>
  <cp:lastPrinted>2022-09-20T14:21:00Z</cp:lastPrinted>
  <dcterms:created xsi:type="dcterms:W3CDTF">2022-09-20T12:49:00Z</dcterms:created>
  <dcterms:modified xsi:type="dcterms:W3CDTF">2022-09-20T14:22:00Z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vt:lpwstr>
  </property>
  <property fmtid="{D5CDD505-2E9C-101B-9397-08002B2CF9AE}" pid="4" name="LastSaved">
    <vt:filetime>2016-09-23T00:00:00Z</vt:filetime>
  </property>
</Properties>
</file>